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784" w:rsidRPr="00C56784" w:rsidRDefault="00C56784" w:rsidP="004E7A00">
      <w:pPr>
        <w:jc w:val="center"/>
        <w:rPr>
          <w:rFonts w:ascii="Times New Roman" w:hAnsi="Times New Roman" w:cs="Times New Roman"/>
          <w:b/>
          <w:sz w:val="28"/>
          <w:szCs w:val="28"/>
        </w:rPr>
      </w:pPr>
    </w:p>
    <w:p w:rsidR="00C56784" w:rsidRPr="00C56784" w:rsidRDefault="00C56784" w:rsidP="004E7A00">
      <w:pPr>
        <w:jc w:val="center"/>
        <w:rPr>
          <w:rFonts w:ascii="Times New Roman" w:hAnsi="Times New Roman" w:cs="Times New Roman"/>
          <w:b/>
          <w:sz w:val="28"/>
          <w:szCs w:val="28"/>
        </w:rPr>
      </w:pPr>
    </w:p>
    <w:p w:rsidR="00D37C78" w:rsidRPr="00C56784" w:rsidRDefault="00297BDD" w:rsidP="00326AC2">
      <w:pPr>
        <w:spacing w:after="0"/>
        <w:jc w:val="center"/>
        <w:rPr>
          <w:rFonts w:ascii="Times New Roman" w:hAnsi="Times New Roman" w:cs="Times New Roman"/>
          <w:b/>
          <w:sz w:val="28"/>
          <w:szCs w:val="28"/>
        </w:rPr>
      </w:pPr>
      <w:r w:rsidRPr="00C56784">
        <w:rPr>
          <w:rFonts w:ascii="Times New Roman" w:hAnsi="Times New Roman" w:cs="Times New Roman"/>
          <w:b/>
          <w:sz w:val="28"/>
          <w:szCs w:val="28"/>
        </w:rPr>
        <w:t>ОСТОРОЖНО: СУИЦИД</w:t>
      </w:r>
    </w:p>
    <w:p w:rsidR="00C56784" w:rsidRPr="00C56784" w:rsidRDefault="00297BDD" w:rsidP="00326AC2">
      <w:pPr>
        <w:spacing w:after="0" w:line="240" w:lineRule="auto"/>
        <w:jc w:val="center"/>
        <w:rPr>
          <w:rFonts w:ascii="Times New Roman" w:hAnsi="Times New Roman" w:cs="Times New Roman"/>
          <w:sz w:val="28"/>
          <w:szCs w:val="28"/>
        </w:rPr>
      </w:pPr>
      <w:r w:rsidRPr="00C56784">
        <w:rPr>
          <w:rFonts w:ascii="Times New Roman" w:hAnsi="Times New Roman" w:cs="Times New Roman"/>
          <w:sz w:val="28"/>
          <w:szCs w:val="28"/>
        </w:rPr>
        <w:t>Занятие родительского университета</w:t>
      </w:r>
      <w:r w:rsidR="00C56784" w:rsidRPr="00C56784">
        <w:rPr>
          <w:rFonts w:ascii="Times New Roman" w:hAnsi="Times New Roman" w:cs="Times New Roman"/>
          <w:sz w:val="28"/>
          <w:szCs w:val="28"/>
        </w:rPr>
        <w:t xml:space="preserve"> для родителей</w:t>
      </w:r>
      <w:r w:rsidRPr="00C56784">
        <w:rPr>
          <w:rFonts w:ascii="Times New Roman" w:hAnsi="Times New Roman" w:cs="Times New Roman"/>
          <w:sz w:val="28"/>
          <w:szCs w:val="28"/>
        </w:rPr>
        <w:t xml:space="preserve"> учащихся 8 классов,</w:t>
      </w:r>
      <w:r w:rsidR="0042010E" w:rsidRPr="00C56784">
        <w:rPr>
          <w:rFonts w:ascii="Times New Roman" w:hAnsi="Times New Roman" w:cs="Times New Roman"/>
          <w:sz w:val="28"/>
          <w:szCs w:val="28"/>
        </w:rPr>
        <w:t xml:space="preserve"> </w:t>
      </w:r>
    </w:p>
    <w:p w:rsidR="00297BDD" w:rsidRPr="00C56784" w:rsidRDefault="0042010E" w:rsidP="00326AC2">
      <w:pPr>
        <w:spacing w:after="0" w:line="240" w:lineRule="auto"/>
        <w:jc w:val="center"/>
        <w:rPr>
          <w:rFonts w:ascii="Times New Roman" w:hAnsi="Times New Roman" w:cs="Times New Roman"/>
          <w:sz w:val="28"/>
          <w:szCs w:val="28"/>
        </w:rPr>
      </w:pPr>
      <w:r w:rsidRPr="00C56784">
        <w:rPr>
          <w:rFonts w:ascii="Times New Roman" w:hAnsi="Times New Roman" w:cs="Times New Roman"/>
          <w:sz w:val="28"/>
          <w:szCs w:val="28"/>
        </w:rPr>
        <w:t>2 четверть</w:t>
      </w:r>
    </w:p>
    <w:p w:rsidR="00C56784" w:rsidRPr="00C56784" w:rsidRDefault="00C56784" w:rsidP="004E7A00">
      <w:pPr>
        <w:spacing w:after="0" w:line="240" w:lineRule="auto"/>
        <w:jc w:val="right"/>
        <w:rPr>
          <w:rFonts w:ascii="Times New Roman" w:hAnsi="Times New Roman" w:cs="Times New Roman"/>
          <w:sz w:val="28"/>
          <w:szCs w:val="28"/>
        </w:rPr>
      </w:pPr>
    </w:p>
    <w:p w:rsidR="00297BDD" w:rsidRPr="00C56784" w:rsidRDefault="006E1EE9" w:rsidP="006E1EE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297BDD" w:rsidRPr="00C56784">
        <w:rPr>
          <w:rFonts w:ascii="Times New Roman" w:hAnsi="Times New Roman" w:cs="Times New Roman"/>
          <w:sz w:val="28"/>
          <w:szCs w:val="28"/>
        </w:rPr>
        <w:t>Маховик</w:t>
      </w:r>
      <w:r>
        <w:rPr>
          <w:rFonts w:ascii="Times New Roman" w:hAnsi="Times New Roman" w:cs="Times New Roman"/>
          <w:sz w:val="28"/>
          <w:szCs w:val="28"/>
        </w:rPr>
        <w:t xml:space="preserve"> О.М.</w:t>
      </w:r>
      <w:r w:rsidR="00297BDD" w:rsidRPr="00C56784">
        <w:rPr>
          <w:rFonts w:ascii="Times New Roman" w:hAnsi="Times New Roman" w:cs="Times New Roman"/>
          <w:sz w:val="28"/>
          <w:szCs w:val="28"/>
        </w:rPr>
        <w:t>,</w:t>
      </w:r>
    </w:p>
    <w:p w:rsidR="00297BDD" w:rsidRPr="00C56784" w:rsidRDefault="00297BDD" w:rsidP="004E7A00">
      <w:pPr>
        <w:spacing w:after="0" w:line="240" w:lineRule="auto"/>
        <w:jc w:val="right"/>
        <w:rPr>
          <w:rFonts w:ascii="Times New Roman" w:hAnsi="Times New Roman" w:cs="Times New Roman"/>
          <w:sz w:val="28"/>
          <w:szCs w:val="28"/>
        </w:rPr>
      </w:pPr>
      <w:r w:rsidRPr="00C56784">
        <w:rPr>
          <w:rFonts w:ascii="Times New Roman" w:hAnsi="Times New Roman" w:cs="Times New Roman"/>
          <w:sz w:val="28"/>
          <w:szCs w:val="28"/>
        </w:rPr>
        <w:t>педагог-психолог</w:t>
      </w:r>
      <w:r w:rsidR="00C56784" w:rsidRPr="00C56784">
        <w:rPr>
          <w:rFonts w:ascii="Times New Roman" w:hAnsi="Times New Roman" w:cs="Times New Roman"/>
          <w:sz w:val="28"/>
          <w:szCs w:val="28"/>
        </w:rPr>
        <w:t xml:space="preserve"> ГУО</w:t>
      </w:r>
    </w:p>
    <w:p w:rsidR="00297BDD" w:rsidRPr="00C56784" w:rsidRDefault="00297BDD" w:rsidP="00C56784">
      <w:pPr>
        <w:spacing w:after="0" w:line="240" w:lineRule="auto"/>
        <w:jc w:val="right"/>
        <w:rPr>
          <w:rFonts w:ascii="Times New Roman" w:hAnsi="Times New Roman" w:cs="Times New Roman"/>
          <w:sz w:val="28"/>
          <w:szCs w:val="28"/>
        </w:rPr>
      </w:pPr>
      <w:r w:rsidRPr="00C56784">
        <w:rPr>
          <w:rFonts w:ascii="Times New Roman" w:hAnsi="Times New Roman" w:cs="Times New Roman"/>
          <w:sz w:val="28"/>
          <w:szCs w:val="28"/>
        </w:rPr>
        <w:t xml:space="preserve"> «Средняя школа № 8 </w:t>
      </w:r>
      <w:proofErr w:type="spellStart"/>
      <w:r w:rsidRPr="00C56784">
        <w:rPr>
          <w:rFonts w:ascii="Times New Roman" w:hAnsi="Times New Roman" w:cs="Times New Roman"/>
          <w:sz w:val="28"/>
          <w:szCs w:val="28"/>
        </w:rPr>
        <w:t>г.Кричева</w:t>
      </w:r>
      <w:proofErr w:type="spellEnd"/>
      <w:r w:rsidRPr="00C56784">
        <w:rPr>
          <w:rFonts w:ascii="Times New Roman" w:hAnsi="Times New Roman" w:cs="Times New Roman"/>
          <w:sz w:val="28"/>
          <w:szCs w:val="28"/>
        </w:rPr>
        <w:t>»</w:t>
      </w:r>
    </w:p>
    <w:p w:rsidR="00297BDD" w:rsidRPr="00C56784" w:rsidRDefault="00297BDD" w:rsidP="00CF7CF5">
      <w:pPr>
        <w:spacing w:after="0" w:line="240" w:lineRule="auto"/>
        <w:jc w:val="both"/>
        <w:rPr>
          <w:rFonts w:ascii="Times New Roman" w:hAnsi="Times New Roman" w:cs="Times New Roman"/>
          <w:sz w:val="28"/>
          <w:szCs w:val="28"/>
        </w:rPr>
      </w:pPr>
    </w:p>
    <w:p w:rsidR="00C56784" w:rsidRPr="00C56784" w:rsidRDefault="00C56784" w:rsidP="0007035F">
      <w:pPr>
        <w:spacing w:after="0" w:line="240" w:lineRule="auto"/>
        <w:jc w:val="both"/>
        <w:rPr>
          <w:rFonts w:ascii="Times New Roman" w:hAnsi="Times New Roman" w:cs="Times New Roman"/>
          <w:b/>
          <w:sz w:val="28"/>
          <w:szCs w:val="28"/>
        </w:rPr>
      </w:pPr>
    </w:p>
    <w:p w:rsidR="0007035F" w:rsidRPr="00C56784" w:rsidRDefault="00297BDD" w:rsidP="0007035F">
      <w:pPr>
        <w:spacing w:after="0" w:line="240" w:lineRule="auto"/>
        <w:jc w:val="both"/>
        <w:rPr>
          <w:rFonts w:ascii="Times New Roman" w:hAnsi="Times New Roman" w:cs="Times New Roman"/>
          <w:b/>
          <w:sz w:val="28"/>
          <w:szCs w:val="28"/>
        </w:rPr>
      </w:pPr>
      <w:r w:rsidRPr="00C56784">
        <w:rPr>
          <w:rFonts w:ascii="Times New Roman" w:hAnsi="Times New Roman" w:cs="Times New Roman"/>
          <w:b/>
          <w:sz w:val="28"/>
          <w:szCs w:val="28"/>
        </w:rPr>
        <w:t>Цель:</w:t>
      </w:r>
      <w:r w:rsidR="00CF7CF5" w:rsidRPr="00C56784">
        <w:rPr>
          <w:rFonts w:ascii="Times New Roman" w:hAnsi="Times New Roman" w:cs="Times New Roman"/>
          <w:b/>
          <w:sz w:val="28"/>
          <w:szCs w:val="28"/>
        </w:rPr>
        <w:t xml:space="preserve"> </w:t>
      </w:r>
      <w:r w:rsidR="0007035F" w:rsidRPr="00C56784">
        <w:rPr>
          <w:rFonts w:ascii="Times New Roman" w:hAnsi="Times New Roman" w:cs="Times New Roman"/>
          <w:sz w:val="28"/>
          <w:szCs w:val="28"/>
        </w:rPr>
        <w:t>повышение компетентности законных представителей по проблеме подросткового суицида.</w:t>
      </w:r>
    </w:p>
    <w:p w:rsidR="00CF7CF5" w:rsidRPr="00C56784" w:rsidRDefault="00297BDD" w:rsidP="0007035F">
      <w:pPr>
        <w:spacing w:after="0" w:line="240" w:lineRule="auto"/>
        <w:jc w:val="both"/>
        <w:rPr>
          <w:rFonts w:ascii="Times New Roman" w:hAnsi="Times New Roman" w:cs="Times New Roman"/>
          <w:b/>
          <w:sz w:val="28"/>
          <w:szCs w:val="28"/>
        </w:rPr>
      </w:pPr>
      <w:r w:rsidRPr="00C56784">
        <w:rPr>
          <w:rFonts w:ascii="Times New Roman" w:hAnsi="Times New Roman" w:cs="Times New Roman"/>
          <w:b/>
          <w:sz w:val="28"/>
          <w:szCs w:val="28"/>
        </w:rPr>
        <w:t>Задачи:</w:t>
      </w:r>
      <w:r w:rsidR="00764EB3" w:rsidRPr="00C56784">
        <w:rPr>
          <w:rFonts w:ascii="Times New Roman" w:hAnsi="Times New Roman" w:cs="Times New Roman"/>
          <w:b/>
          <w:sz w:val="28"/>
          <w:szCs w:val="28"/>
        </w:rPr>
        <w:t xml:space="preserve"> </w:t>
      </w:r>
    </w:p>
    <w:p w:rsidR="00CF7CF5" w:rsidRPr="00C56784" w:rsidRDefault="00CF7CF5"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расширить знания родителей о причинах, признаках и характере подросткового суицида;</w:t>
      </w:r>
    </w:p>
    <w:p w:rsidR="00764EB3" w:rsidRPr="00C56784" w:rsidRDefault="00CF7CF5"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обучить</w:t>
      </w:r>
      <w:r w:rsidR="00764EB3" w:rsidRPr="00C56784">
        <w:rPr>
          <w:rFonts w:ascii="Times New Roman" w:hAnsi="Times New Roman" w:cs="Times New Roman"/>
          <w:sz w:val="28"/>
          <w:szCs w:val="28"/>
        </w:rPr>
        <w:t xml:space="preserve"> способам распознавания признаков </w:t>
      </w:r>
      <w:r w:rsidRPr="00C56784">
        <w:rPr>
          <w:rFonts w:ascii="Times New Roman" w:hAnsi="Times New Roman" w:cs="Times New Roman"/>
          <w:sz w:val="28"/>
          <w:szCs w:val="28"/>
        </w:rPr>
        <w:t>опасного поведения,</w:t>
      </w:r>
      <w:r w:rsidR="00764EB3" w:rsidRPr="00C56784">
        <w:rPr>
          <w:rFonts w:ascii="Times New Roman" w:hAnsi="Times New Roman" w:cs="Times New Roman"/>
          <w:sz w:val="28"/>
          <w:szCs w:val="28"/>
        </w:rPr>
        <w:t xml:space="preserve"> способам оказания помощи и поддержки подростку.</w:t>
      </w:r>
    </w:p>
    <w:p w:rsidR="00297BDD" w:rsidRPr="00C56784" w:rsidRDefault="00297BDD"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b/>
          <w:sz w:val="28"/>
          <w:szCs w:val="28"/>
        </w:rPr>
        <w:t>Целевая аудитория</w:t>
      </w:r>
      <w:r w:rsidRPr="00C56784">
        <w:rPr>
          <w:rFonts w:ascii="Times New Roman" w:hAnsi="Times New Roman" w:cs="Times New Roman"/>
          <w:sz w:val="28"/>
          <w:szCs w:val="28"/>
        </w:rPr>
        <w:t>:</w:t>
      </w:r>
      <w:r w:rsidR="0042010E" w:rsidRPr="00C56784">
        <w:rPr>
          <w:rFonts w:ascii="Times New Roman" w:hAnsi="Times New Roman" w:cs="Times New Roman"/>
          <w:sz w:val="28"/>
          <w:szCs w:val="28"/>
        </w:rPr>
        <w:t xml:space="preserve"> законные представители учащихся 8 классов</w:t>
      </w:r>
    </w:p>
    <w:p w:rsidR="00297BDD" w:rsidRPr="00C56784" w:rsidRDefault="00297BDD"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b/>
          <w:sz w:val="28"/>
          <w:szCs w:val="28"/>
        </w:rPr>
        <w:t>Форма проведения</w:t>
      </w:r>
      <w:r w:rsidRPr="00C56784">
        <w:rPr>
          <w:rFonts w:ascii="Times New Roman" w:hAnsi="Times New Roman" w:cs="Times New Roman"/>
          <w:sz w:val="28"/>
          <w:szCs w:val="28"/>
        </w:rPr>
        <w:t>:</w:t>
      </w:r>
      <w:r w:rsidR="0042010E" w:rsidRPr="00C56784">
        <w:rPr>
          <w:rFonts w:ascii="Times New Roman" w:hAnsi="Times New Roman" w:cs="Times New Roman"/>
          <w:sz w:val="28"/>
          <w:szCs w:val="28"/>
        </w:rPr>
        <w:t xml:space="preserve"> круглый стол</w:t>
      </w:r>
    </w:p>
    <w:p w:rsidR="00C56784" w:rsidRPr="00C56784" w:rsidRDefault="00C56784" w:rsidP="00CF7CF5">
      <w:pPr>
        <w:spacing w:after="0" w:line="240" w:lineRule="auto"/>
        <w:jc w:val="both"/>
        <w:rPr>
          <w:rFonts w:ascii="Times New Roman" w:hAnsi="Times New Roman" w:cs="Times New Roman"/>
          <w:sz w:val="28"/>
          <w:szCs w:val="28"/>
        </w:rPr>
      </w:pPr>
    </w:p>
    <w:p w:rsidR="00297BDD" w:rsidRPr="00C56784" w:rsidRDefault="00C56784" w:rsidP="00C56784">
      <w:pPr>
        <w:spacing w:after="0" w:line="240" w:lineRule="auto"/>
        <w:jc w:val="center"/>
        <w:rPr>
          <w:rFonts w:ascii="Times New Roman" w:hAnsi="Times New Roman" w:cs="Times New Roman"/>
          <w:sz w:val="28"/>
          <w:szCs w:val="28"/>
        </w:rPr>
      </w:pPr>
      <w:r w:rsidRPr="00C56784">
        <w:rPr>
          <w:rFonts w:ascii="Times New Roman" w:hAnsi="Times New Roman" w:cs="Times New Roman"/>
          <w:sz w:val="28"/>
          <w:szCs w:val="28"/>
        </w:rPr>
        <w:t>Ход мероприятия</w:t>
      </w:r>
    </w:p>
    <w:p w:rsidR="00CF7CF5" w:rsidRPr="00FC72CF" w:rsidRDefault="006B527F" w:rsidP="00CF7CF5">
      <w:pPr>
        <w:spacing w:after="0" w:line="240" w:lineRule="auto"/>
        <w:jc w:val="both"/>
        <w:rPr>
          <w:rFonts w:ascii="Times New Roman" w:hAnsi="Times New Roman" w:cs="Times New Roman"/>
          <w:b/>
          <w:sz w:val="28"/>
          <w:szCs w:val="28"/>
        </w:rPr>
      </w:pPr>
      <w:r w:rsidRPr="00C56784">
        <w:rPr>
          <w:rFonts w:ascii="Times New Roman" w:hAnsi="Times New Roman" w:cs="Times New Roman"/>
          <w:sz w:val="28"/>
          <w:szCs w:val="28"/>
        </w:rPr>
        <w:t>1.</w:t>
      </w:r>
      <w:r w:rsidRPr="00FC72CF">
        <w:rPr>
          <w:rFonts w:ascii="Times New Roman" w:hAnsi="Times New Roman" w:cs="Times New Roman"/>
          <w:b/>
          <w:sz w:val="28"/>
          <w:szCs w:val="28"/>
        </w:rPr>
        <w:t>Введение в проблему</w:t>
      </w:r>
    </w:p>
    <w:p w:rsidR="00DC0C00" w:rsidRPr="00C56784" w:rsidRDefault="00DC0C00" w:rsidP="00FC72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Уважаемые родители, сегодня мы будем говорить с вами об очень серьезной проблеме</w:t>
      </w:r>
      <w:r w:rsidR="00FC72CF">
        <w:rPr>
          <w:rFonts w:ascii="Times New Roman" w:hAnsi="Times New Roman" w:cs="Times New Roman"/>
          <w:sz w:val="28"/>
          <w:szCs w:val="28"/>
        </w:rPr>
        <w:t xml:space="preserve"> современного общества</w:t>
      </w:r>
      <w:r>
        <w:rPr>
          <w:rFonts w:ascii="Times New Roman" w:hAnsi="Times New Roman" w:cs="Times New Roman"/>
          <w:sz w:val="28"/>
          <w:szCs w:val="28"/>
        </w:rPr>
        <w:t xml:space="preserve"> </w:t>
      </w:r>
      <w:r w:rsidR="00FC72CF" w:rsidRPr="00C56784">
        <w:rPr>
          <w:rFonts w:ascii="Times New Roman" w:hAnsi="Times New Roman" w:cs="Times New Roman"/>
          <w:sz w:val="28"/>
          <w:szCs w:val="28"/>
        </w:rPr>
        <w:t>–</w:t>
      </w:r>
      <w:r w:rsidR="00FC72CF">
        <w:rPr>
          <w:rFonts w:ascii="Times New Roman" w:hAnsi="Times New Roman" w:cs="Times New Roman"/>
          <w:sz w:val="28"/>
          <w:szCs w:val="28"/>
        </w:rPr>
        <w:t xml:space="preserve"> подростковом суициде.</w:t>
      </w:r>
    </w:p>
    <w:p w:rsidR="00FC72CF" w:rsidRDefault="00CF7CF5" w:rsidP="000244D2">
      <w:pPr>
        <w:spacing w:after="0" w:line="240" w:lineRule="auto"/>
        <w:ind w:firstLine="708"/>
        <w:jc w:val="both"/>
        <w:rPr>
          <w:rFonts w:ascii="Times New Roman" w:hAnsi="Times New Roman" w:cs="Times New Roman"/>
          <w:sz w:val="28"/>
          <w:szCs w:val="28"/>
        </w:rPr>
      </w:pPr>
      <w:r w:rsidRPr="00C56784">
        <w:rPr>
          <w:rFonts w:ascii="Times New Roman" w:hAnsi="Times New Roman" w:cs="Times New Roman"/>
          <w:sz w:val="28"/>
          <w:szCs w:val="28"/>
        </w:rPr>
        <w:t xml:space="preserve">Что такое суицид и суицидальная попытка, как распознавать признаки надвигающейся опасности и что нужно делать, чтобы не испугаться и помочь подростку отыскать способ выхода из кризиса, именно выхода, а не ухода. Ведь суицид – это уход, уход от решения проблемы, от наказания и позора, унижения и отчаяния, разочарования и утраты, </w:t>
      </w:r>
      <w:proofErr w:type="spellStart"/>
      <w:r w:rsidRPr="00C56784">
        <w:rPr>
          <w:rFonts w:ascii="Times New Roman" w:hAnsi="Times New Roman" w:cs="Times New Roman"/>
          <w:sz w:val="28"/>
          <w:szCs w:val="28"/>
        </w:rPr>
        <w:t>отвергнутости</w:t>
      </w:r>
      <w:proofErr w:type="spellEnd"/>
      <w:r w:rsidRPr="00C56784">
        <w:rPr>
          <w:rFonts w:ascii="Times New Roman" w:hAnsi="Times New Roman" w:cs="Times New Roman"/>
          <w:sz w:val="28"/>
          <w:szCs w:val="28"/>
        </w:rPr>
        <w:t xml:space="preserve"> и потери самоуважения, словом, от всего того, что составляет многообразие жизни, пусть и не в самых радужных ее проявлениях. Что нужно знать о суициде и как его предотвратить? </w:t>
      </w:r>
    </w:p>
    <w:p w:rsidR="00CF7CF5" w:rsidRPr="00C56784" w:rsidRDefault="00CF7CF5" w:rsidP="000244D2">
      <w:pPr>
        <w:spacing w:after="0" w:line="240" w:lineRule="auto"/>
        <w:ind w:firstLine="708"/>
        <w:jc w:val="both"/>
        <w:rPr>
          <w:rFonts w:ascii="Times New Roman" w:hAnsi="Times New Roman" w:cs="Times New Roman"/>
          <w:sz w:val="28"/>
          <w:szCs w:val="28"/>
        </w:rPr>
      </w:pPr>
      <w:r w:rsidRPr="00C56784">
        <w:rPr>
          <w:rFonts w:ascii="Times New Roman" w:hAnsi="Times New Roman" w:cs="Times New Roman"/>
          <w:sz w:val="28"/>
          <w:szCs w:val="28"/>
        </w:rPr>
        <w:t xml:space="preserve">Суицид – умышленное самоповреждение со смертельным исходом. Важно располагать основной информацией о суициде и о </w:t>
      </w:r>
      <w:proofErr w:type="spellStart"/>
      <w:r w:rsidRPr="00C56784">
        <w:rPr>
          <w:rFonts w:ascii="Times New Roman" w:hAnsi="Times New Roman" w:cs="Times New Roman"/>
          <w:sz w:val="28"/>
          <w:szCs w:val="28"/>
        </w:rPr>
        <w:t>суицидентах</w:t>
      </w:r>
      <w:proofErr w:type="spellEnd"/>
      <w:r w:rsidRPr="00C56784">
        <w:rPr>
          <w:rFonts w:ascii="Times New Roman" w:hAnsi="Times New Roman" w:cs="Times New Roman"/>
          <w:sz w:val="28"/>
          <w:szCs w:val="28"/>
        </w:rPr>
        <w:t>. Особенно важно быть в курсе дезинформации о суициде, которая распространяется гораздо быстрее, чем достоверная информация.</w:t>
      </w:r>
    </w:p>
    <w:p w:rsidR="00FC72CF" w:rsidRDefault="00FC72CF" w:rsidP="00FC72CF">
      <w:pPr>
        <w:spacing w:after="0" w:line="240" w:lineRule="auto"/>
        <w:ind w:firstLine="708"/>
        <w:jc w:val="both"/>
        <w:rPr>
          <w:rFonts w:ascii="Times New Roman" w:hAnsi="Times New Roman" w:cs="Times New Roman"/>
          <w:sz w:val="28"/>
          <w:szCs w:val="28"/>
        </w:rPr>
      </w:pPr>
    </w:p>
    <w:p w:rsidR="00FC72CF" w:rsidRDefault="00FC72CF" w:rsidP="00FC72CF">
      <w:pPr>
        <w:spacing w:after="0" w:line="240" w:lineRule="auto"/>
        <w:ind w:firstLine="708"/>
        <w:jc w:val="both"/>
        <w:rPr>
          <w:rFonts w:ascii="Times New Roman" w:hAnsi="Times New Roman" w:cs="Times New Roman"/>
          <w:sz w:val="28"/>
          <w:szCs w:val="28"/>
        </w:rPr>
      </w:pPr>
    </w:p>
    <w:p w:rsidR="00FC72CF" w:rsidRDefault="00FC72CF" w:rsidP="00FC72CF">
      <w:pPr>
        <w:spacing w:after="0" w:line="240" w:lineRule="auto"/>
        <w:ind w:firstLine="708"/>
        <w:jc w:val="both"/>
        <w:rPr>
          <w:rFonts w:ascii="Times New Roman" w:hAnsi="Times New Roman" w:cs="Times New Roman"/>
          <w:sz w:val="28"/>
          <w:szCs w:val="28"/>
        </w:rPr>
      </w:pPr>
    </w:p>
    <w:p w:rsidR="00FC72CF" w:rsidRDefault="00FC72CF" w:rsidP="00FC72CF">
      <w:pPr>
        <w:spacing w:after="0" w:line="240" w:lineRule="auto"/>
        <w:ind w:firstLine="708"/>
        <w:jc w:val="both"/>
        <w:rPr>
          <w:rFonts w:ascii="Times New Roman" w:hAnsi="Times New Roman" w:cs="Times New Roman"/>
          <w:sz w:val="28"/>
          <w:szCs w:val="28"/>
        </w:rPr>
      </w:pPr>
    </w:p>
    <w:p w:rsidR="00FC72CF" w:rsidRDefault="00FC72CF" w:rsidP="00FC72CF">
      <w:pPr>
        <w:spacing w:after="0" w:line="240" w:lineRule="auto"/>
        <w:ind w:firstLine="708"/>
        <w:jc w:val="both"/>
        <w:rPr>
          <w:rFonts w:ascii="Times New Roman" w:hAnsi="Times New Roman" w:cs="Times New Roman"/>
          <w:sz w:val="28"/>
          <w:szCs w:val="28"/>
        </w:rPr>
      </w:pPr>
    </w:p>
    <w:p w:rsidR="00FC72CF" w:rsidRDefault="00FC72CF" w:rsidP="00FC72CF">
      <w:pPr>
        <w:spacing w:after="0" w:line="240" w:lineRule="auto"/>
        <w:ind w:firstLine="708"/>
        <w:jc w:val="both"/>
        <w:rPr>
          <w:rFonts w:ascii="Times New Roman" w:hAnsi="Times New Roman" w:cs="Times New Roman"/>
          <w:sz w:val="28"/>
          <w:szCs w:val="28"/>
        </w:rPr>
      </w:pPr>
    </w:p>
    <w:p w:rsidR="00FC72CF" w:rsidRDefault="00FC72CF" w:rsidP="00FC72CF">
      <w:pPr>
        <w:spacing w:after="0" w:line="240" w:lineRule="auto"/>
        <w:ind w:firstLine="708"/>
        <w:jc w:val="both"/>
        <w:rPr>
          <w:rFonts w:ascii="Times New Roman" w:hAnsi="Times New Roman" w:cs="Times New Roman"/>
          <w:sz w:val="28"/>
          <w:szCs w:val="28"/>
        </w:rPr>
      </w:pPr>
    </w:p>
    <w:p w:rsidR="005732B2" w:rsidRPr="00C56784" w:rsidRDefault="00CF7CF5" w:rsidP="00FC72CF">
      <w:pPr>
        <w:spacing w:after="0" w:line="240" w:lineRule="auto"/>
        <w:ind w:firstLine="708"/>
        <w:jc w:val="both"/>
        <w:rPr>
          <w:rFonts w:ascii="Times New Roman" w:hAnsi="Times New Roman" w:cs="Times New Roman"/>
          <w:sz w:val="28"/>
          <w:szCs w:val="28"/>
        </w:rPr>
      </w:pPr>
      <w:r w:rsidRPr="00C56784">
        <w:rPr>
          <w:rFonts w:ascii="Times New Roman" w:hAnsi="Times New Roman" w:cs="Times New Roman"/>
          <w:sz w:val="28"/>
          <w:szCs w:val="28"/>
        </w:rPr>
        <w:lastRenderedPageBreak/>
        <w:t>Четыре основные причины самоубийства:</w:t>
      </w:r>
    </w:p>
    <w:p w:rsidR="005732B2" w:rsidRDefault="00CF7CF5"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 </w:t>
      </w:r>
      <w:r w:rsidRPr="00C56784">
        <w:rPr>
          <w:rFonts w:ascii="Times New Roman" w:hAnsi="Times New Roman" w:cs="Times New Roman"/>
          <w:sz w:val="28"/>
          <w:szCs w:val="28"/>
        </w:rPr>
        <w:sym w:font="Symbol" w:char="F0B7"/>
      </w:r>
      <w:r w:rsidRPr="00C56784">
        <w:rPr>
          <w:rFonts w:ascii="Times New Roman" w:hAnsi="Times New Roman" w:cs="Times New Roman"/>
          <w:sz w:val="28"/>
          <w:szCs w:val="28"/>
        </w:rPr>
        <w:t xml:space="preserve"> Изоляция (чувство, что тебя никто не понимает, тобой никто не интересуется); </w:t>
      </w:r>
    </w:p>
    <w:p w:rsidR="005732B2" w:rsidRPr="00C56784" w:rsidRDefault="00CF7CF5"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sym w:font="Symbol" w:char="F0B7"/>
      </w:r>
      <w:r w:rsidRPr="00C56784">
        <w:rPr>
          <w:rFonts w:ascii="Times New Roman" w:hAnsi="Times New Roman" w:cs="Times New Roman"/>
          <w:sz w:val="28"/>
          <w:szCs w:val="28"/>
        </w:rPr>
        <w:t xml:space="preserve"> Беспомощность (ощущение, что ты не можешь контролировать жизнь, все зависит не от тебя); </w:t>
      </w:r>
    </w:p>
    <w:p w:rsidR="005732B2" w:rsidRPr="00C56784" w:rsidRDefault="00CF7CF5"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sym w:font="Symbol" w:char="F0B7"/>
      </w:r>
      <w:r w:rsidRPr="00C56784">
        <w:rPr>
          <w:rFonts w:ascii="Times New Roman" w:hAnsi="Times New Roman" w:cs="Times New Roman"/>
          <w:sz w:val="28"/>
          <w:szCs w:val="28"/>
        </w:rPr>
        <w:t xml:space="preserve"> Безнадежность (когда будущее не предвещает ничего хорошего); </w:t>
      </w:r>
    </w:p>
    <w:p w:rsidR="00CF7CF5" w:rsidRPr="00C56784" w:rsidRDefault="00CF7CF5"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sym w:font="Symbol" w:char="F0B7"/>
      </w:r>
      <w:r w:rsidRPr="00C56784">
        <w:rPr>
          <w:rFonts w:ascii="Times New Roman" w:hAnsi="Times New Roman" w:cs="Times New Roman"/>
          <w:sz w:val="28"/>
          <w:szCs w:val="28"/>
        </w:rPr>
        <w:t xml:space="preserve"> Чувство собственной незначимости (уязвленное чувство собственного достоинства, низкая самооценка, переживание некомпетентности, стыд за себя)</w:t>
      </w:r>
      <w:r w:rsidR="00FC72CF">
        <w:rPr>
          <w:rFonts w:ascii="Times New Roman" w:hAnsi="Times New Roman" w:cs="Times New Roman"/>
          <w:sz w:val="28"/>
          <w:szCs w:val="28"/>
        </w:rPr>
        <w:t>.</w:t>
      </w:r>
    </w:p>
    <w:p w:rsidR="00FC72CF" w:rsidRDefault="00FC72CF" w:rsidP="00F101B4">
      <w:pPr>
        <w:spacing w:after="0" w:line="240" w:lineRule="auto"/>
        <w:jc w:val="both"/>
        <w:rPr>
          <w:rFonts w:ascii="Times New Roman" w:hAnsi="Times New Roman" w:cs="Times New Roman"/>
          <w:sz w:val="28"/>
          <w:szCs w:val="28"/>
        </w:rPr>
      </w:pPr>
    </w:p>
    <w:p w:rsidR="00F101B4" w:rsidRPr="00C56784" w:rsidRDefault="006B527F" w:rsidP="00F101B4">
      <w:pPr>
        <w:spacing w:after="0" w:line="240" w:lineRule="auto"/>
        <w:jc w:val="both"/>
        <w:rPr>
          <w:rFonts w:ascii="Times New Roman" w:hAnsi="Times New Roman" w:cs="Times New Roman"/>
          <w:sz w:val="28"/>
          <w:szCs w:val="28"/>
        </w:rPr>
      </w:pPr>
      <w:r w:rsidRPr="00EA4EF5">
        <w:rPr>
          <w:rFonts w:ascii="Times New Roman" w:hAnsi="Times New Roman" w:cs="Times New Roman"/>
          <w:b/>
          <w:sz w:val="28"/>
          <w:szCs w:val="28"/>
        </w:rPr>
        <w:t>2.</w:t>
      </w:r>
      <w:r w:rsidRPr="00FC72CF">
        <w:rPr>
          <w:rFonts w:ascii="Times New Roman" w:hAnsi="Times New Roman" w:cs="Times New Roman"/>
          <w:b/>
          <w:sz w:val="28"/>
          <w:szCs w:val="28"/>
        </w:rPr>
        <w:t>Основная часть</w:t>
      </w:r>
      <w:r w:rsidRPr="00C56784">
        <w:rPr>
          <w:rFonts w:ascii="Times New Roman" w:hAnsi="Times New Roman" w:cs="Times New Roman"/>
          <w:sz w:val="28"/>
          <w:szCs w:val="28"/>
        </w:rPr>
        <w:t xml:space="preserve"> </w:t>
      </w:r>
    </w:p>
    <w:p w:rsidR="00F101B4" w:rsidRPr="00C56784" w:rsidRDefault="00F101B4" w:rsidP="00F101B4">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1. «Маркеры суицидального риска» </w:t>
      </w:r>
    </w:p>
    <w:p w:rsidR="00F101B4" w:rsidRPr="00C56784" w:rsidRDefault="00F101B4" w:rsidP="00F101B4">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Знакомим законных представителей с диагностическими признаками суицидального поведения (Приложение 1)</w:t>
      </w:r>
    </w:p>
    <w:p w:rsidR="002B2023" w:rsidRPr="00C56784" w:rsidRDefault="002B2023" w:rsidP="00F101B4">
      <w:pPr>
        <w:spacing w:after="0" w:line="240" w:lineRule="auto"/>
        <w:jc w:val="both"/>
        <w:rPr>
          <w:rFonts w:ascii="Times New Roman" w:hAnsi="Times New Roman" w:cs="Times New Roman"/>
          <w:sz w:val="28"/>
          <w:szCs w:val="28"/>
        </w:rPr>
      </w:pPr>
    </w:p>
    <w:p w:rsidR="00F101B4" w:rsidRPr="00C56784" w:rsidRDefault="00F101B4" w:rsidP="00F101B4">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2. «Правила коммуникации»</w:t>
      </w:r>
    </w:p>
    <w:p w:rsidR="00F101B4" w:rsidRPr="00C56784" w:rsidRDefault="00F101B4" w:rsidP="00F101B4">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Родителям предлагается отработать приемы грамотной коммуникации при общении с подростком.</w:t>
      </w:r>
    </w:p>
    <w:p w:rsidR="00C10E78" w:rsidRPr="00C56784" w:rsidRDefault="00C10E78"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 </w:t>
      </w:r>
    </w:p>
    <w:p w:rsidR="005732B2" w:rsidRPr="00C56784"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ЕСЛИ ВЫ СЛЫШИТЕ: «Ненавижу учебу</w:t>
      </w:r>
      <w:r w:rsidR="00FC72CF">
        <w:rPr>
          <w:rFonts w:ascii="Times New Roman" w:hAnsi="Times New Roman" w:cs="Times New Roman"/>
          <w:sz w:val="28"/>
          <w:szCs w:val="28"/>
        </w:rPr>
        <w:t>, одноклассников и т.п.</w:t>
      </w:r>
      <w:r w:rsidRPr="00C56784">
        <w:rPr>
          <w:rFonts w:ascii="Times New Roman" w:hAnsi="Times New Roman" w:cs="Times New Roman"/>
          <w:sz w:val="28"/>
          <w:szCs w:val="28"/>
        </w:rPr>
        <w:t>» СПРОСИТЕ: «Что происходит У НАС, из-</w:t>
      </w:r>
      <w:r w:rsidR="00FC72CF">
        <w:rPr>
          <w:rFonts w:ascii="Times New Roman" w:hAnsi="Times New Roman" w:cs="Times New Roman"/>
          <w:sz w:val="28"/>
          <w:szCs w:val="28"/>
        </w:rPr>
        <w:t>за чего ты себя так чувствуешь?</w:t>
      </w:r>
      <w:r w:rsidRPr="00C56784">
        <w:rPr>
          <w:rFonts w:ascii="Times New Roman" w:hAnsi="Times New Roman" w:cs="Times New Roman"/>
          <w:sz w:val="28"/>
          <w:szCs w:val="28"/>
        </w:rPr>
        <w:t>» НЕ ГОВОРИТЕ: «Когда я был в твоем возрасте</w:t>
      </w:r>
      <w:proofErr w:type="gramStart"/>
      <w:r w:rsidRPr="00C56784">
        <w:rPr>
          <w:rFonts w:ascii="Times New Roman" w:hAnsi="Times New Roman" w:cs="Times New Roman"/>
          <w:sz w:val="28"/>
          <w:szCs w:val="28"/>
        </w:rPr>
        <w:t>…</w:t>
      </w:r>
      <w:proofErr w:type="gramEnd"/>
      <w:r w:rsidRPr="00C56784">
        <w:rPr>
          <w:rFonts w:ascii="Times New Roman" w:hAnsi="Times New Roman" w:cs="Times New Roman"/>
          <w:sz w:val="28"/>
          <w:szCs w:val="28"/>
        </w:rPr>
        <w:t xml:space="preserve"> да ты просто лентяй!» </w:t>
      </w:r>
    </w:p>
    <w:p w:rsidR="005732B2" w:rsidRPr="00C56784" w:rsidRDefault="005732B2" w:rsidP="00CF7CF5">
      <w:pPr>
        <w:spacing w:after="0" w:line="240" w:lineRule="auto"/>
        <w:jc w:val="both"/>
        <w:rPr>
          <w:rFonts w:ascii="Times New Roman" w:hAnsi="Times New Roman" w:cs="Times New Roman"/>
          <w:sz w:val="28"/>
          <w:szCs w:val="28"/>
        </w:rPr>
      </w:pPr>
    </w:p>
    <w:p w:rsidR="00FC72CF"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ЕСЛИ ВЫ СЛЫШИТЕ: «Все кажется таким безнадежным…» </w:t>
      </w:r>
    </w:p>
    <w:p w:rsidR="00FC72CF"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СКАЖИТЕ: «Иногда все мы чувствуем себя подавленными. Давай подумаем, какие у нас проблемы и какую из них надо решить в первую очередь». </w:t>
      </w:r>
    </w:p>
    <w:p w:rsidR="005732B2" w:rsidRPr="00C56784"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НЕ ГОВОРИТЕ: «Подумай лучше о тех, кому еще хуже, чем тебе».</w:t>
      </w:r>
    </w:p>
    <w:p w:rsidR="005732B2" w:rsidRPr="00C56784" w:rsidRDefault="005732B2" w:rsidP="00CF7CF5">
      <w:pPr>
        <w:spacing w:after="0" w:line="240" w:lineRule="auto"/>
        <w:jc w:val="both"/>
        <w:rPr>
          <w:rFonts w:ascii="Times New Roman" w:hAnsi="Times New Roman" w:cs="Times New Roman"/>
          <w:sz w:val="28"/>
          <w:szCs w:val="28"/>
        </w:rPr>
      </w:pPr>
    </w:p>
    <w:p w:rsidR="00FC72CF"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ЕСЛИ ВЫ СЛЫШИТЕ</w:t>
      </w:r>
      <w:r w:rsidR="00FC72CF">
        <w:rPr>
          <w:rFonts w:ascii="Times New Roman" w:hAnsi="Times New Roman" w:cs="Times New Roman"/>
          <w:sz w:val="28"/>
          <w:szCs w:val="28"/>
        </w:rPr>
        <w:t>: «Всем было бы лучше без меня!</w:t>
      </w:r>
      <w:r w:rsidRPr="00C56784">
        <w:rPr>
          <w:rFonts w:ascii="Times New Roman" w:hAnsi="Times New Roman" w:cs="Times New Roman"/>
          <w:sz w:val="28"/>
          <w:szCs w:val="28"/>
        </w:rPr>
        <w:t xml:space="preserve">» </w:t>
      </w:r>
    </w:p>
    <w:p w:rsidR="00FC72CF"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СКАЖИТЕ: «Ты очень много значишь для нас и меня беспокоит твое настроение. Скажи мне, что происходит». </w:t>
      </w:r>
    </w:p>
    <w:p w:rsidR="005732B2" w:rsidRPr="00C56784"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НЕ ГОВОРИТЕ: «Не говори глупостей. Давай поговорим о чем-нибудь другом». </w:t>
      </w:r>
    </w:p>
    <w:p w:rsidR="005732B2" w:rsidRPr="00C56784" w:rsidRDefault="005732B2" w:rsidP="00CF7CF5">
      <w:pPr>
        <w:spacing w:after="0" w:line="240" w:lineRule="auto"/>
        <w:jc w:val="both"/>
        <w:rPr>
          <w:rFonts w:ascii="Times New Roman" w:hAnsi="Times New Roman" w:cs="Times New Roman"/>
          <w:sz w:val="28"/>
          <w:szCs w:val="28"/>
        </w:rPr>
      </w:pPr>
    </w:p>
    <w:p w:rsidR="00FC72CF"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ЕСЛИ ВЫ </w:t>
      </w:r>
      <w:r w:rsidR="00FC72CF">
        <w:rPr>
          <w:rFonts w:ascii="Times New Roman" w:hAnsi="Times New Roman" w:cs="Times New Roman"/>
          <w:sz w:val="28"/>
          <w:szCs w:val="28"/>
        </w:rPr>
        <w:t>СЛЫШИТЕ: «Вы не понимаете меня!</w:t>
      </w:r>
      <w:r w:rsidRPr="00C56784">
        <w:rPr>
          <w:rFonts w:ascii="Times New Roman" w:hAnsi="Times New Roman" w:cs="Times New Roman"/>
          <w:sz w:val="28"/>
          <w:szCs w:val="28"/>
        </w:rPr>
        <w:t xml:space="preserve">» </w:t>
      </w:r>
    </w:p>
    <w:p w:rsidR="00FC72CF"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СКАЖИТЕ: «Расскажи мне, как ты себя чувствуешь. Я действительно хочу это знать». </w:t>
      </w:r>
    </w:p>
    <w:p w:rsidR="005732B2" w:rsidRPr="00C56784"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НЕ ГОВОРИТЕ: «Кто же может понять молодежь в наши дни?» </w:t>
      </w:r>
    </w:p>
    <w:p w:rsidR="005732B2" w:rsidRPr="00C56784" w:rsidRDefault="005732B2" w:rsidP="00CF7CF5">
      <w:pPr>
        <w:spacing w:after="0" w:line="240" w:lineRule="auto"/>
        <w:jc w:val="both"/>
        <w:rPr>
          <w:rFonts w:ascii="Times New Roman" w:hAnsi="Times New Roman" w:cs="Times New Roman"/>
          <w:sz w:val="28"/>
          <w:szCs w:val="28"/>
        </w:rPr>
      </w:pPr>
    </w:p>
    <w:p w:rsidR="00FC72CF" w:rsidRDefault="00FC72CF" w:rsidP="00CF7CF5">
      <w:pPr>
        <w:spacing w:after="0" w:line="240" w:lineRule="auto"/>
        <w:jc w:val="both"/>
        <w:rPr>
          <w:rFonts w:ascii="Times New Roman" w:hAnsi="Times New Roman" w:cs="Times New Roman"/>
          <w:sz w:val="28"/>
          <w:szCs w:val="28"/>
        </w:rPr>
      </w:pPr>
    </w:p>
    <w:p w:rsidR="00FC72CF" w:rsidRDefault="00FC72CF" w:rsidP="00CF7CF5">
      <w:pPr>
        <w:spacing w:after="0" w:line="240" w:lineRule="auto"/>
        <w:jc w:val="both"/>
        <w:rPr>
          <w:rFonts w:ascii="Times New Roman" w:hAnsi="Times New Roman" w:cs="Times New Roman"/>
          <w:sz w:val="28"/>
          <w:szCs w:val="28"/>
        </w:rPr>
      </w:pPr>
    </w:p>
    <w:p w:rsidR="00FC72CF" w:rsidRDefault="00FC72CF" w:rsidP="00CF7CF5">
      <w:pPr>
        <w:spacing w:after="0" w:line="240" w:lineRule="auto"/>
        <w:jc w:val="both"/>
        <w:rPr>
          <w:rFonts w:ascii="Times New Roman" w:hAnsi="Times New Roman" w:cs="Times New Roman"/>
          <w:sz w:val="28"/>
          <w:szCs w:val="28"/>
        </w:rPr>
      </w:pPr>
    </w:p>
    <w:p w:rsidR="00FC72CF" w:rsidRDefault="00FC72CF" w:rsidP="00CF7CF5">
      <w:pPr>
        <w:spacing w:after="0" w:line="240" w:lineRule="auto"/>
        <w:jc w:val="both"/>
        <w:rPr>
          <w:rFonts w:ascii="Times New Roman" w:hAnsi="Times New Roman" w:cs="Times New Roman"/>
          <w:sz w:val="28"/>
          <w:szCs w:val="28"/>
        </w:rPr>
      </w:pPr>
    </w:p>
    <w:p w:rsidR="00FC72CF" w:rsidRDefault="00FC72CF" w:rsidP="00CF7CF5">
      <w:pPr>
        <w:spacing w:after="0" w:line="240" w:lineRule="auto"/>
        <w:jc w:val="both"/>
        <w:rPr>
          <w:rFonts w:ascii="Times New Roman" w:hAnsi="Times New Roman" w:cs="Times New Roman"/>
          <w:sz w:val="28"/>
          <w:szCs w:val="28"/>
        </w:rPr>
      </w:pPr>
    </w:p>
    <w:p w:rsidR="00FC72CF"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lastRenderedPageBreak/>
        <w:t xml:space="preserve">ЕСЛИ ВЫ СЛЫШИТЕ: «Я совершил ужасный поступок…» </w:t>
      </w:r>
    </w:p>
    <w:p w:rsidR="00FC72CF"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СКАЖИТЕ: «Давай сядем и поговорим об этом». </w:t>
      </w:r>
    </w:p>
    <w:p w:rsidR="005732B2" w:rsidRPr="00C56784"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НЕ ГОВОРИТЕ: «Что посеешь, то и пожнешь!» </w:t>
      </w:r>
    </w:p>
    <w:p w:rsidR="005732B2" w:rsidRPr="00C56784" w:rsidRDefault="005732B2" w:rsidP="00CF7CF5">
      <w:pPr>
        <w:spacing w:after="0" w:line="240" w:lineRule="auto"/>
        <w:jc w:val="both"/>
        <w:rPr>
          <w:rFonts w:ascii="Times New Roman" w:hAnsi="Times New Roman" w:cs="Times New Roman"/>
          <w:sz w:val="28"/>
          <w:szCs w:val="28"/>
        </w:rPr>
      </w:pPr>
    </w:p>
    <w:p w:rsidR="00FC72CF"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ЕСЛИ ВЫ СЛЫШИТ</w:t>
      </w:r>
      <w:r w:rsidR="00FC72CF">
        <w:rPr>
          <w:rFonts w:ascii="Times New Roman" w:hAnsi="Times New Roman" w:cs="Times New Roman"/>
          <w:sz w:val="28"/>
          <w:szCs w:val="28"/>
        </w:rPr>
        <w:t>Е: «А если у меня не получится?</w:t>
      </w:r>
      <w:r w:rsidRPr="00C56784">
        <w:rPr>
          <w:rFonts w:ascii="Times New Roman" w:hAnsi="Times New Roman" w:cs="Times New Roman"/>
          <w:sz w:val="28"/>
          <w:szCs w:val="28"/>
        </w:rPr>
        <w:t xml:space="preserve">» </w:t>
      </w:r>
    </w:p>
    <w:p w:rsidR="005732B2" w:rsidRPr="00C56784" w:rsidRDefault="005732B2"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СКАЖИТЕ: «Если не получится, я буду знать, что ты сделал все возможное». НЕ ГОВОРИТЕ: «Если не получится </w:t>
      </w:r>
      <w:r w:rsidR="006F3C14" w:rsidRPr="00C56784">
        <w:rPr>
          <w:rFonts w:ascii="Times New Roman" w:hAnsi="Times New Roman" w:cs="Times New Roman"/>
          <w:sz w:val="28"/>
          <w:szCs w:val="28"/>
        </w:rPr>
        <w:t>–</w:t>
      </w:r>
      <w:r w:rsidR="006F3C14">
        <w:rPr>
          <w:rFonts w:ascii="Times New Roman" w:hAnsi="Times New Roman" w:cs="Times New Roman"/>
          <w:sz w:val="28"/>
          <w:szCs w:val="28"/>
        </w:rPr>
        <w:t xml:space="preserve"> </w:t>
      </w:r>
      <w:r w:rsidRPr="00C56784">
        <w:rPr>
          <w:rFonts w:ascii="Times New Roman" w:hAnsi="Times New Roman" w:cs="Times New Roman"/>
          <w:sz w:val="28"/>
          <w:szCs w:val="28"/>
        </w:rPr>
        <w:t xml:space="preserve">значит ты недостаточно постарался!» </w:t>
      </w:r>
    </w:p>
    <w:p w:rsidR="002B2023" w:rsidRPr="00C56784" w:rsidRDefault="002B2023" w:rsidP="00CF7CF5">
      <w:pPr>
        <w:spacing w:after="0" w:line="240" w:lineRule="auto"/>
        <w:jc w:val="both"/>
        <w:rPr>
          <w:rFonts w:ascii="Times New Roman" w:hAnsi="Times New Roman" w:cs="Times New Roman"/>
          <w:sz w:val="28"/>
          <w:szCs w:val="28"/>
        </w:rPr>
      </w:pPr>
    </w:p>
    <w:p w:rsidR="002B2023" w:rsidRPr="00C56784" w:rsidRDefault="002B2023"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3. «Предрассудки о суициде»</w:t>
      </w:r>
    </w:p>
    <w:p w:rsidR="005732B2" w:rsidRPr="00C56784" w:rsidRDefault="002B2023" w:rsidP="007B658F">
      <w:pPr>
        <w:spacing w:after="0" w:line="240" w:lineRule="auto"/>
        <w:ind w:firstLine="709"/>
        <w:jc w:val="both"/>
        <w:rPr>
          <w:rFonts w:ascii="Times New Roman" w:hAnsi="Times New Roman" w:cs="Times New Roman"/>
          <w:sz w:val="28"/>
          <w:szCs w:val="28"/>
        </w:rPr>
      </w:pPr>
      <w:r w:rsidRPr="00C56784">
        <w:rPr>
          <w:rFonts w:ascii="Times New Roman" w:hAnsi="Times New Roman" w:cs="Times New Roman"/>
          <w:sz w:val="28"/>
          <w:szCs w:val="28"/>
        </w:rPr>
        <w:t>Родителям предлагается обозначить собственное мнение относительно предложенных мифов о суициде.</w:t>
      </w:r>
    </w:p>
    <w:p w:rsidR="002B2023" w:rsidRPr="00C56784" w:rsidRDefault="002B2023" w:rsidP="00CF7CF5">
      <w:pPr>
        <w:spacing w:after="0" w:line="240" w:lineRule="auto"/>
        <w:jc w:val="both"/>
        <w:rPr>
          <w:rFonts w:ascii="Times New Roman" w:hAnsi="Times New Roman" w:cs="Times New Roman"/>
          <w:sz w:val="28"/>
          <w:szCs w:val="28"/>
        </w:rPr>
      </w:pPr>
    </w:p>
    <w:p w:rsidR="002B2023" w:rsidRPr="00C56784" w:rsidRDefault="002B2023" w:rsidP="002B2023">
      <w:pPr>
        <w:spacing w:after="0" w:line="240" w:lineRule="auto"/>
        <w:ind w:firstLine="708"/>
        <w:jc w:val="both"/>
        <w:rPr>
          <w:rFonts w:ascii="Times New Roman" w:hAnsi="Times New Roman" w:cs="Times New Roman"/>
          <w:sz w:val="28"/>
          <w:szCs w:val="28"/>
        </w:rPr>
      </w:pPr>
      <w:r w:rsidRPr="007B658F">
        <w:rPr>
          <w:rFonts w:ascii="Times New Roman" w:hAnsi="Times New Roman" w:cs="Times New Roman"/>
          <w:i/>
          <w:sz w:val="28"/>
          <w:szCs w:val="28"/>
        </w:rPr>
        <w:t>Предрассудок 1</w:t>
      </w:r>
      <w:r w:rsidRPr="00C56784">
        <w:rPr>
          <w:rFonts w:ascii="Times New Roman" w:hAnsi="Times New Roman" w:cs="Times New Roman"/>
          <w:sz w:val="28"/>
          <w:szCs w:val="28"/>
        </w:rPr>
        <w:t xml:space="preserve">: Большинство самоубийств совершается без предупреждения, поэтому невозможно ничего предпринять для его предотвращения. </w:t>
      </w:r>
    </w:p>
    <w:p w:rsidR="002B2023" w:rsidRPr="00C56784" w:rsidRDefault="002B2023" w:rsidP="002B2023">
      <w:pPr>
        <w:spacing w:after="0" w:line="240" w:lineRule="auto"/>
        <w:ind w:firstLine="708"/>
        <w:jc w:val="both"/>
        <w:rPr>
          <w:rFonts w:ascii="Times New Roman" w:hAnsi="Times New Roman" w:cs="Times New Roman"/>
          <w:sz w:val="28"/>
          <w:szCs w:val="28"/>
        </w:rPr>
      </w:pPr>
      <w:r w:rsidRPr="00C56784">
        <w:rPr>
          <w:rFonts w:ascii="Times New Roman" w:hAnsi="Times New Roman" w:cs="Times New Roman"/>
          <w:sz w:val="28"/>
          <w:szCs w:val="28"/>
        </w:rPr>
        <w:t xml:space="preserve">Факт: Большинство людей подают предупреждающие сигналы о своих реакциях или чувствах из-за событий, подталкивающих к самоубийству. Эти сигналы (или призывы о помощи) могут подаваться человеком в форме прямых высказываний, физических (телесных) признаков, эмоциональных реакций или поведенческих проявлений. Например, дети могут оставлять открыто таблетки на столе, тексты стихов о смерти, записки с высказыванием обид и угроз. Взрослые не должны это игнорировать. </w:t>
      </w:r>
    </w:p>
    <w:p w:rsidR="004E7A00" w:rsidRPr="00C56784" w:rsidRDefault="002B2023" w:rsidP="002B2023">
      <w:pPr>
        <w:spacing w:after="0" w:line="240" w:lineRule="auto"/>
        <w:ind w:firstLine="708"/>
        <w:jc w:val="both"/>
        <w:rPr>
          <w:rFonts w:ascii="Times New Roman" w:hAnsi="Times New Roman" w:cs="Times New Roman"/>
          <w:sz w:val="28"/>
          <w:szCs w:val="28"/>
        </w:rPr>
      </w:pPr>
      <w:r w:rsidRPr="007B658F">
        <w:rPr>
          <w:rFonts w:ascii="Times New Roman" w:hAnsi="Times New Roman" w:cs="Times New Roman"/>
          <w:i/>
          <w:sz w:val="28"/>
          <w:szCs w:val="28"/>
        </w:rPr>
        <w:t>Предрассудок 2:</w:t>
      </w:r>
      <w:r w:rsidRPr="00C56784">
        <w:rPr>
          <w:rFonts w:ascii="Times New Roman" w:hAnsi="Times New Roman" w:cs="Times New Roman"/>
          <w:sz w:val="28"/>
          <w:szCs w:val="28"/>
        </w:rPr>
        <w:t xml:space="preserve"> Говоря о самоубийстве с подростком, можно подать ему идею о совершении этого действия. Безопаснее полностью избегать этой темы. </w:t>
      </w:r>
    </w:p>
    <w:p w:rsidR="002B2023" w:rsidRPr="00C56784" w:rsidRDefault="002B2023" w:rsidP="002B2023">
      <w:pPr>
        <w:spacing w:after="0" w:line="240" w:lineRule="auto"/>
        <w:ind w:firstLine="708"/>
        <w:jc w:val="both"/>
        <w:rPr>
          <w:rFonts w:ascii="Times New Roman" w:hAnsi="Times New Roman" w:cs="Times New Roman"/>
          <w:sz w:val="28"/>
          <w:szCs w:val="28"/>
        </w:rPr>
      </w:pPr>
      <w:r w:rsidRPr="00C56784">
        <w:rPr>
          <w:rFonts w:ascii="Times New Roman" w:hAnsi="Times New Roman" w:cs="Times New Roman"/>
          <w:sz w:val="28"/>
          <w:szCs w:val="28"/>
        </w:rPr>
        <w:t xml:space="preserve">Факт: Беседа о самоубийстве не порождает и не увеличивает риска его совершения. Напротив, она снижает его. Лучший способ выявления суицидальных намерений </w:t>
      </w:r>
      <w:r w:rsidR="007B658F" w:rsidRPr="00C56784">
        <w:rPr>
          <w:rFonts w:ascii="Times New Roman" w:hAnsi="Times New Roman" w:cs="Times New Roman"/>
          <w:sz w:val="28"/>
          <w:szCs w:val="28"/>
        </w:rPr>
        <w:t>–</w:t>
      </w:r>
      <w:r w:rsidRPr="00C56784">
        <w:rPr>
          <w:rFonts w:ascii="Times New Roman" w:hAnsi="Times New Roman" w:cs="Times New Roman"/>
          <w:sz w:val="28"/>
          <w:szCs w:val="28"/>
        </w:rPr>
        <w:t xml:space="preserve"> прямой вопрос о них. Открытый разговор с выражением искренней заботы и беспокойства, вызванного наличием у человека мыслей о самоубийстве, является для него источником облегчения и нередко одним из ключевых элементов в предотвращении непосредственной опасности самоубийства. Избегание в беседе этой темы может стать дополнительной причиной для сведения счетов с жизнью. Риск увеличивается, поскольку, попытавшись обсудить эту тему с одним собеседником и получив отказ, человек почувствует себя еще более одиноким, и проявит в последующем еще меньше энергии в поисках другого человека, способного ему помочь.</w:t>
      </w:r>
    </w:p>
    <w:p w:rsidR="004E7A00" w:rsidRPr="00C56784" w:rsidRDefault="002B2023"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 xml:space="preserve"> </w:t>
      </w:r>
      <w:r w:rsidRPr="00C56784">
        <w:rPr>
          <w:rFonts w:ascii="Times New Roman" w:hAnsi="Times New Roman" w:cs="Times New Roman"/>
          <w:sz w:val="28"/>
          <w:szCs w:val="28"/>
        </w:rPr>
        <w:tab/>
      </w:r>
      <w:r w:rsidRPr="007B658F">
        <w:rPr>
          <w:rFonts w:ascii="Times New Roman" w:hAnsi="Times New Roman" w:cs="Times New Roman"/>
          <w:i/>
          <w:sz w:val="28"/>
          <w:szCs w:val="28"/>
        </w:rPr>
        <w:t>Предрассудок 3</w:t>
      </w:r>
      <w:r w:rsidRPr="00C56784">
        <w:rPr>
          <w:rFonts w:ascii="Times New Roman" w:hAnsi="Times New Roman" w:cs="Times New Roman"/>
          <w:sz w:val="28"/>
          <w:szCs w:val="28"/>
        </w:rPr>
        <w:t xml:space="preserve">: Если человек говорит о самоубийстве, то он его не совершит. </w:t>
      </w:r>
    </w:p>
    <w:p w:rsidR="007B658F" w:rsidRDefault="007B658F" w:rsidP="004E7A00">
      <w:pPr>
        <w:spacing w:after="0" w:line="240" w:lineRule="auto"/>
        <w:ind w:firstLine="708"/>
        <w:jc w:val="both"/>
        <w:rPr>
          <w:rFonts w:ascii="Times New Roman" w:hAnsi="Times New Roman" w:cs="Times New Roman"/>
          <w:sz w:val="28"/>
          <w:szCs w:val="28"/>
        </w:rPr>
      </w:pPr>
    </w:p>
    <w:p w:rsidR="007B658F" w:rsidRDefault="007B658F" w:rsidP="004E7A00">
      <w:pPr>
        <w:spacing w:after="0" w:line="240" w:lineRule="auto"/>
        <w:ind w:firstLine="708"/>
        <w:jc w:val="both"/>
        <w:rPr>
          <w:rFonts w:ascii="Times New Roman" w:hAnsi="Times New Roman" w:cs="Times New Roman"/>
          <w:sz w:val="28"/>
          <w:szCs w:val="28"/>
        </w:rPr>
      </w:pPr>
    </w:p>
    <w:p w:rsidR="007B658F" w:rsidRDefault="007B658F" w:rsidP="004E7A00">
      <w:pPr>
        <w:spacing w:after="0" w:line="240" w:lineRule="auto"/>
        <w:ind w:firstLine="708"/>
        <w:jc w:val="both"/>
        <w:rPr>
          <w:rFonts w:ascii="Times New Roman" w:hAnsi="Times New Roman" w:cs="Times New Roman"/>
          <w:sz w:val="28"/>
          <w:szCs w:val="28"/>
        </w:rPr>
      </w:pPr>
    </w:p>
    <w:p w:rsidR="007B658F" w:rsidRDefault="007B658F" w:rsidP="004E7A00">
      <w:pPr>
        <w:spacing w:after="0" w:line="240" w:lineRule="auto"/>
        <w:ind w:firstLine="708"/>
        <w:jc w:val="both"/>
        <w:rPr>
          <w:rFonts w:ascii="Times New Roman" w:hAnsi="Times New Roman" w:cs="Times New Roman"/>
          <w:sz w:val="28"/>
          <w:szCs w:val="28"/>
        </w:rPr>
      </w:pPr>
    </w:p>
    <w:p w:rsidR="007B658F" w:rsidRDefault="007B658F" w:rsidP="004E7A00">
      <w:pPr>
        <w:spacing w:after="0" w:line="240" w:lineRule="auto"/>
        <w:ind w:firstLine="708"/>
        <w:jc w:val="both"/>
        <w:rPr>
          <w:rFonts w:ascii="Times New Roman" w:hAnsi="Times New Roman" w:cs="Times New Roman"/>
          <w:sz w:val="28"/>
          <w:szCs w:val="28"/>
        </w:rPr>
      </w:pPr>
    </w:p>
    <w:p w:rsidR="007B658F" w:rsidRDefault="007B658F" w:rsidP="004E7A00">
      <w:pPr>
        <w:spacing w:after="0" w:line="240" w:lineRule="auto"/>
        <w:ind w:firstLine="708"/>
        <w:jc w:val="both"/>
        <w:rPr>
          <w:rFonts w:ascii="Times New Roman" w:hAnsi="Times New Roman" w:cs="Times New Roman"/>
          <w:sz w:val="28"/>
          <w:szCs w:val="28"/>
        </w:rPr>
      </w:pPr>
    </w:p>
    <w:p w:rsidR="004E7A00" w:rsidRPr="00C56784" w:rsidRDefault="002B2023" w:rsidP="004E7A00">
      <w:pPr>
        <w:spacing w:after="0" w:line="240" w:lineRule="auto"/>
        <w:ind w:firstLine="708"/>
        <w:jc w:val="both"/>
        <w:rPr>
          <w:rFonts w:ascii="Times New Roman" w:hAnsi="Times New Roman" w:cs="Times New Roman"/>
          <w:sz w:val="28"/>
          <w:szCs w:val="28"/>
        </w:rPr>
      </w:pPr>
      <w:r w:rsidRPr="00C56784">
        <w:rPr>
          <w:rFonts w:ascii="Times New Roman" w:hAnsi="Times New Roman" w:cs="Times New Roman"/>
          <w:sz w:val="28"/>
          <w:szCs w:val="28"/>
        </w:rPr>
        <w:lastRenderedPageBreak/>
        <w:t xml:space="preserve">Факт: Люди, сводящие счеты с жизнью, обычно перед этим прямо или косвенно дают знать кому-нибудь о своих намерениях. Четверо из пяти людей, намеревающихся покончить с собой, перед смертью в той или иной форме говорят об этом желании с другим человеком. К любой угрозе ребенка уйти из жизни нужно относиться серьезно, даже если эта угроза носит </w:t>
      </w:r>
      <w:proofErr w:type="spellStart"/>
      <w:r w:rsidRPr="00C56784">
        <w:rPr>
          <w:rFonts w:ascii="Times New Roman" w:hAnsi="Times New Roman" w:cs="Times New Roman"/>
          <w:sz w:val="28"/>
          <w:szCs w:val="28"/>
        </w:rPr>
        <w:t>манипулятивный</w:t>
      </w:r>
      <w:proofErr w:type="spellEnd"/>
      <w:r w:rsidRPr="00C56784">
        <w:rPr>
          <w:rFonts w:ascii="Times New Roman" w:hAnsi="Times New Roman" w:cs="Times New Roman"/>
          <w:sz w:val="28"/>
          <w:szCs w:val="28"/>
        </w:rPr>
        <w:t xml:space="preserve"> характер. Грань между демонстративно-шантажным и истинным суицидом в подростковом возрасте несущественна. </w:t>
      </w:r>
    </w:p>
    <w:p w:rsidR="004E7A00" w:rsidRPr="00C56784" w:rsidRDefault="002B2023" w:rsidP="004E7A00">
      <w:pPr>
        <w:spacing w:after="0" w:line="240" w:lineRule="auto"/>
        <w:ind w:firstLine="708"/>
        <w:jc w:val="both"/>
        <w:rPr>
          <w:rFonts w:ascii="Times New Roman" w:hAnsi="Times New Roman" w:cs="Times New Roman"/>
          <w:sz w:val="28"/>
          <w:szCs w:val="28"/>
        </w:rPr>
      </w:pPr>
      <w:r w:rsidRPr="007B658F">
        <w:rPr>
          <w:rFonts w:ascii="Times New Roman" w:hAnsi="Times New Roman" w:cs="Times New Roman"/>
          <w:i/>
          <w:sz w:val="28"/>
          <w:szCs w:val="28"/>
        </w:rPr>
        <w:t>Предрассудок 4</w:t>
      </w:r>
      <w:r w:rsidRPr="00C56784">
        <w:rPr>
          <w:rFonts w:ascii="Times New Roman" w:hAnsi="Times New Roman" w:cs="Times New Roman"/>
          <w:sz w:val="28"/>
          <w:szCs w:val="28"/>
        </w:rPr>
        <w:t xml:space="preserve">: Суицидальные попытки, не приводящие к смерти, являются лишь формой поведения, направленной на привлечение внимания. Подобное поведение достойно игнорирования или наказания. </w:t>
      </w:r>
    </w:p>
    <w:p w:rsidR="004E7A00" w:rsidRPr="00C56784" w:rsidRDefault="002B2023" w:rsidP="007B658F">
      <w:pPr>
        <w:spacing w:after="0" w:line="240" w:lineRule="auto"/>
        <w:ind w:firstLine="708"/>
        <w:jc w:val="both"/>
        <w:rPr>
          <w:rFonts w:ascii="Times New Roman" w:hAnsi="Times New Roman" w:cs="Times New Roman"/>
          <w:sz w:val="28"/>
          <w:szCs w:val="28"/>
        </w:rPr>
      </w:pPr>
      <w:r w:rsidRPr="00C56784">
        <w:rPr>
          <w:rFonts w:ascii="Times New Roman" w:hAnsi="Times New Roman" w:cs="Times New Roman"/>
          <w:sz w:val="28"/>
          <w:szCs w:val="28"/>
        </w:rPr>
        <w:t>Факт: Су</w:t>
      </w:r>
      <w:r w:rsidR="007B658F">
        <w:rPr>
          <w:rFonts w:ascii="Times New Roman" w:hAnsi="Times New Roman" w:cs="Times New Roman"/>
          <w:sz w:val="28"/>
          <w:szCs w:val="28"/>
        </w:rPr>
        <w:t>ицидальные формы поведения или «демонстративные»</w:t>
      </w:r>
      <w:r w:rsidRPr="00C56784">
        <w:rPr>
          <w:rFonts w:ascii="Times New Roman" w:hAnsi="Times New Roman" w:cs="Times New Roman"/>
          <w:sz w:val="28"/>
          <w:szCs w:val="28"/>
        </w:rPr>
        <w:t xml:space="preserve"> действия некоторых людей представляют собой призыв о помощи, посылаемый другим людям. Если никто не откликнется, то очень легко происходит переход от отчаянного крика о помощи к выводу, что никто уже никогда не поможет – и, соответственно, от отсутствия серьезных намерений умереть, к отчетливому стремлению покончить собой. Наказание за суицидаль</w:t>
      </w:r>
      <w:r w:rsidR="007B658F">
        <w:rPr>
          <w:rFonts w:ascii="Times New Roman" w:hAnsi="Times New Roman" w:cs="Times New Roman"/>
          <w:sz w:val="28"/>
          <w:szCs w:val="28"/>
        </w:rPr>
        <w:t>ное поведение и его оценка как «недостойного»</w:t>
      </w:r>
      <w:r w:rsidRPr="00C56784">
        <w:rPr>
          <w:rFonts w:ascii="Times New Roman" w:hAnsi="Times New Roman" w:cs="Times New Roman"/>
          <w:sz w:val="28"/>
          <w:szCs w:val="28"/>
        </w:rPr>
        <w:t xml:space="preserve"> способа призыва о помощи может привести к чрезвычайно опасным последствиям. Оказание помощи в разрешении проблем, установление контакта является эффективным методом предотвращения суицидальных форм поведения. </w:t>
      </w:r>
    </w:p>
    <w:p w:rsidR="004E7A00" w:rsidRPr="00C56784" w:rsidRDefault="002B2023" w:rsidP="004E7A00">
      <w:pPr>
        <w:spacing w:after="0" w:line="240" w:lineRule="auto"/>
        <w:ind w:firstLine="708"/>
        <w:jc w:val="both"/>
        <w:rPr>
          <w:rFonts w:ascii="Times New Roman" w:hAnsi="Times New Roman" w:cs="Times New Roman"/>
          <w:sz w:val="28"/>
          <w:szCs w:val="28"/>
        </w:rPr>
      </w:pPr>
      <w:r w:rsidRPr="007B658F">
        <w:rPr>
          <w:rFonts w:ascii="Times New Roman" w:hAnsi="Times New Roman" w:cs="Times New Roman"/>
          <w:i/>
          <w:sz w:val="28"/>
          <w:szCs w:val="28"/>
        </w:rPr>
        <w:t>Предрассудок 5</w:t>
      </w:r>
      <w:r w:rsidRPr="00C56784">
        <w:rPr>
          <w:rFonts w:ascii="Times New Roman" w:hAnsi="Times New Roman" w:cs="Times New Roman"/>
          <w:sz w:val="28"/>
          <w:szCs w:val="28"/>
        </w:rPr>
        <w:t xml:space="preserve">: Самоубийца определенно желает умереть, и будет неоднократно предпринимать попытки, пока не совершит самоубийство. Оказывать помощь таким людям бесполезно. </w:t>
      </w:r>
    </w:p>
    <w:p w:rsidR="004E7A00" w:rsidRPr="00C56784" w:rsidRDefault="002B2023" w:rsidP="004E7A00">
      <w:pPr>
        <w:spacing w:after="0" w:line="240" w:lineRule="auto"/>
        <w:ind w:firstLine="708"/>
        <w:jc w:val="both"/>
        <w:rPr>
          <w:rFonts w:ascii="Times New Roman" w:hAnsi="Times New Roman" w:cs="Times New Roman"/>
          <w:sz w:val="28"/>
          <w:szCs w:val="28"/>
        </w:rPr>
      </w:pPr>
      <w:r w:rsidRPr="00C56784">
        <w:rPr>
          <w:rFonts w:ascii="Times New Roman" w:hAnsi="Times New Roman" w:cs="Times New Roman"/>
          <w:sz w:val="28"/>
          <w:szCs w:val="28"/>
        </w:rPr>
        <w:t>Факт: Очень немногие люди сохраняют уверенность в своих желаниях или однозначном решении покончить с жизнью. Большинство людей являются открытыми для помощи других, даже если она навязывается им помимо воли. Преобладающее большинство лиц, обнаруживавших</w:t>
      </w:r>
      <w:r w:rsidR="004E7A00" w:rsidRPr="00C56784">
        <w:rPr>
          <w:rFonts w:ascii="Times New Roman" w:hAnsi="Times New Roman" w:cs="Times New Roman"/>
          <w:sz w:val="28"/>
          <w:szCs w:val="28"/>
        </w:rPr>
        <w:t xml:space="preserve"> суицидальные тенденции, находят способ продолжения жизни. Дети, к тому же, не вполне осознают конечность смерти, относятся к ней как к чему-то временному. Порой они думают, что, умерев (уснув ненадолго), накажут родителей или своих обидчиков, а затем воскреснут (проснутся).</w:t>
      </w:r>
    </w:p>
    <w:p w:rsidR="004E7A00" w:rsidRPr="00C56784" w:rsidRDefault="004E7A00" w:rsidP="004E7A00">
      <w:pPr>
        <w:spacing w:after="0" w:line="240" w:lineRule="auto"/>
        <w:ind w:firstLine="708"/>
        <w:jc w:val="both"/>
        <w:rPr>
          <w:rFonts w:ascii="Times New Roman" w:hAnsi="Times New Roman" w:cs="Times New Roman"/>
          <w:sz w:val="28"/>
          <w:szCs w:val="28"/>
        </w:rPr>
      </w:pPr>
      <w:r w:rsidRPr="00C56784">
        <w:rPr>
          <w:rFonts w:ascii="Times New Roman" w:hAnsi="Times New Roman" w:cs="Times New Roman"/>
          <w:sz w:val="28"/>
          <w:szCs w:val="28"/>
        </w:rPr>
        <w:t xml:space="preserve"> </w:t>
      </w:r>
      <w:r w:rsidRPr="00EA4EF5">
        <w:rPr>
          <w:rFonts w:ascii="Times New Roman" w:hAnsi="Times New Roman" w:cs="Times New Roman"/>
          <w:i/>
          <w:sz w:val="28"/>
          <w:szCs w:val="28"/>
        </w:rPr>
        <w:t>Предрассудок 6:</w:t>
      </w:r>
      <w:r w:rsidRPr="00C56784">
        <w:rPr>
          <w:rFonts w:ascii="Times New Roman" w:hAnsi="Times New Roman" w:cs="Times New Roman"/>
          <w:sz w:val="28"/>
          <w:szCs w:val="28"/>
        </w:rPr>
        <w:t xml:space="preserve"> Те, кто кончают с собой – психически больны и им ничем нельзя помочь. </w:t>
      </w:r>
    </w:p>
    <w:p w:rsidR="004E7A00" w:rsidRPr="00C56784" w:rsidRDefault="004E7A00" w:rsidP="004E7A00">
      <w:pPr>
        <w:spacing w:after="0" w:line="240" w:lineRule="auto"/>
        <w:ind w:firstLine="709"/>
        <w:jc w:val="both"/>
        <w:rPr>
          <w:rFonts w:ascii="Times New Roman" w:hAnsi="Times New Roman" w:cs="Times New Roman"/>
          <w:sz w:val="28"/>
          <w:szCs w:val="28"/>
        </w:rPr>
      </w:pPr>
      <w:r w:rsidRPr="00C56784">
        <w:rPr>
          <w:rFonts w:ascii="Times New Roman" w:hAnsi="Times New Roman" w:cs="Times New Roman"/>
          <w:sz w:val="28"/>
          <w:szCs w:val="28"/>
        </w:rPr>
        <w:t xml:space="preserve">Факт: Действительно, наличие психического заболевания является фактором высокого риска самоубийства. Однако очень многие, совершающие самоубийство люди не страдают никаким психическим заболеванием. Для них это всего лишь временная ситуация, из которой они не видят другого выхода.                           </w:t>
      </w:r>
    </w:p>
    <w:p w:rsidR="004E7A00" w:rsidRPr="00C56784" w:rsidRDefault="004E7A00" w:rsidP="004E7A00">
      <w:pPr>
        <w:spacing w:after="0" w:line="240" w:lineRule="auto"/>
        <w:ind w:firstLine="709"/>
        <w:jc w:val="both"/>
        <w:rPr>
          <w:rFonts w:ascii="Times New Roman" w:hAnsi="Times New Roman" w:cs="Times New Roman"/>
          <w:sz w:val="28"/>
          <w:szCs w:val="28"/>
        </w:rPr>
      </w:pPr>
      <w:r w:rsidRPr="00EA4EF5">
        <w:rPr>
          <w:rFonts w:ascii="Times New Roman" w:hAnsi="Times New Roman" w:cs="Times New Roman"/>
          <w:i/>
          <w:sz w:val="28"/>
          <w:szCs w:val="28"/>
        </w:rPr>
        <w:t>Предрассудок 7</w:t>
      </w:r>
      <w:r w:rsidRPr="00C56784">
        <w:rPr>
          <w:rFonts w:ascii="Times New Roman" w:hAnsi="Times New Roman" w:cs="Times New Roman"/>
          <w:sz w:val="28"/>
          <w:szCs w:val="28"/>
        </w:rPr>
        <w:t xml:space="preserve">: Если человек однажды предпримет суицидальную попытку, то он больше ее уже не повторит. Сама совершенная попытка предотвращает возможность дальнейших суицидальных действий. </w:t>
      </w:r>
    </w:p>
    <w:p w:rsidR="00EA4EF5" w:rsidRDefault="00EA4EF5" w:rsidP="004E7A00">
      <w:pPr>
        <w:spacing w:after="0" w:line="240" w:lineRule="auto"/>
        <w:ind w:firstLine="708"/>
        <w:jc w:val="both"/>
        <w:rPr>
          <w:rFonts w:ascii="Times New Roman" w:hAnsi="Times New Roman" w:cs="Times New Roman"/>
          <w:sz w:val="28"/>
          <w:szCs w:val="28"/>
        </w:rPr>
      </w:pPr>
    </w:p>
    <w:p w:rsidR="00EA4EF5" w:rsidRDefault="00EA4EF5" w:rsidP="004E7A00">
      <w:pPr>
        <w:spacing w:after="0" w:line="240" w:lineRule="auto"/>
        <w:ind w:firstLine="708"/>
        <w:jc w:val="both"/>
        <w:rPr>
          <w:rFonts w:ascii="Times New Roman" w:hAnsi="Times New Roman" w:cs="Times New Roman"/>
          <w:sz w:val="28"/>
          <w:szCs w:val="28"/>
        </w:rPr>
      </w:pPr>
    </w:p>
    <w:p w:rsidR="00EA4EF5" w:rsidRDefault="00EA4EF5" w:rsidP="004E7A00">
      <w:pPr>
        <w:spacing w:after="0" w:line="240" w:lineRule="auto"/>
        <w:ind w:firstLine="708"/>
        <w:jc w:val="both"/>
        <w:rPr>
          <w:rFonts w:ascii="Times New Roman" w:hAnsi="Times New Roman" w:cs="Times New Roman"/>
          <w:sz w:val="28"/>
          <w:szCs w:val="28"/>
        </w:rPr>
      </w:pPr>
    </w:p>
    <w:p w:rsidR="00EA4EF5" w:rsidRDefault="00EA4EF5" w:rsidP="004E7A00">
      <w:pPr>
        <w:spacing w:after="0" w:line="240" w:lineRule="auto"/>
        <w:ind w:firstLine="708"/>
        <w:jc w:val="both"/>
        <w:rPr>
          <w:rFonts w:ascii="Times New Roman" w:hAnsi="Times New Roman" w:cs="Times New Roman"/>
          <w:sz w:val="28"/>
          <w:szCs w:val="28"/>
        </w:rPr>
      </w:pPr>
    </w:p>
    <w:p w:rsidR="00EA4EF5" w:rsidRDefault="00EA4EF5" w:rsidP="004E7A00">
      <w:pPr>
        <w:spacing w:after="0" w:line="240" w:lineRule="auto"/>
        <w:ind w:firstLine="708"/>
        <w:jc w:val="both"/>
        <w:rPr>
          <w:rFonts w:ascii="Times New Roman" w:hAnsi="Times New Roman" w:cs="Times New Roman"/>
          <w:sz w:val="28"/>
          <w:szCs w:val="28"/>
        </w:rPr>
      </w:pPr>
    </w:p>
    <w:p w:rsidR="004E7A00" w:rsidRPr="00C56784" w:rsidRDefault="004E7A00" w:rsidP="004E7A00">
      <w:pPr>
        <w:spacing w:after="0" w:line="240" w:lineRule="auto"/>
        <w:ind w:firstLine="708"/>
        <w:jc w:val="both"/>
        <w:rPr>
          <w:rFonts w:ascii="Times New Roman" w:hAnsi="Times New Roman" w:cs="Times New Roman"/>
          <w:sz w:val="28"/>
          <w:szCs w:val="28"/>
        </w:rPr>
      </w:pPr>
      <w:r w:rsidRPr="00C56784">
        <w:rPr>
          <w:rFonts w:ascii="Times New Roman" w:hAnsi="Times New Roman" w:cs="Times New Roman"/>
          <w:sz w:val="28"/>
          <w:szCs w:val="28"/>
        </w:rPr>
        <w:lastRenderedPageBreak/>
        <w:t xml:space="preserve">Факт: Хотя большинство лиц, совершивших суицидальную попытку, обычно не переходят к самоубийству, однако многие из них повторяют эти попытки. Частота самоубийств у лиц, ранее совершавших суицидальные попытки, в 10 раз выше, чем среди населения. </w:t>
      </w:r>
    </w:p>
    <w:p w:rsidR="004E7A00" w:rsidRPr="00C56784" w:rsidRDefault="004E7A00" w:rsidP="004E7A00">
      <w:pPr>
        <w:spacing w:after="0" w:line="240" w:lineRule="auto"/>
        <w:ind w:firstLine="708"/>
        <w:jc w:val="both"/>
        <w:rPr>
          <w:rFonts w:ascii="Times New Roman" w:hAnsi="Times New Roman" w:cs="Times New Roman"/>
          <w:sz w:val="28"/>
          <w:szCs w:val="28"/>
        </w:rPr>
      </w:pPr>
      <w:r w:rsidRPr="00EA4EF5">
        <w:rPr>
          <w:rFonts w:ascii="Times New Roman" w:hAnsi="Times New Roman" w:cs="Times New Roman"/>
          <w:i/>
          <w:sz w:val="28"/>
          <w:szCs w:val="28"/>
        </w:rPr>
        <w:t>Предрассудок 8</w:t>
      </w:r>
      <w:r w:rsidRPr="00C56784">
        <w:rPr>
          <w:rFonts w:ascii="Times New Roman" w:hAnsi="Times New Roman" w:cs="Times New Roman"/>
          <w:sz w:val="28"/>
          <w:szCs w:val="28"/>
        </w:rPr>
        <w:t>: Злоупотребление алкоголем и наркотиками не имеет отношения к самоубийствам и даже наоборот: алкоголь и наркотики помогают забыть о проблемах.</w:t>
      </w:r>
    </w:p>
    <w:p w:rsidR="002B2023" w:rsidRPr="00C56784" w:rsidRDefault="004E7A00" w:rsidP="004E7A00">
      <w:pPr>
        <w:spacing w:after="0" w:line="240" w:lineRule="auto"/>
        <w:ind w:firstLine="708"/>
        <w:jc w:val="both"/>
        <w:rPr>
          <w:rFonts w:ascii="Times New Roman" w:hAnsi="Times New Roman" w:cs="Times New Roman"/>
          <w:sz w:val="28"/>
          <w:szCs w:val="28"/>
        </w:rPr>
      </w:pPr>
      <w:r w:rsidRPr="00C56784">
        <w:rPr>
          <w:rFonts w:ascii="Times New Roman" w:hAnsi="Times New Roman" w:cs="Times New Roman"/>
          <w:sz w:val="28"/>
          <w:szCs w:val="28"/>
        </w:rPr>
        <w:t xml:space="preserve"> Факт: Зависимость от алкоголя и наркотиков является фактором риска суицидального поведения. Пьянство и наркотики, особенно, в состоянии отмены, могут существенно способствовать совершению суицидов.</w:t>
      </w:r>
    </w:p>
    <w:p w:rsidR="00FC3F63" w:rsidRPr="00C56784" w:rsidRDefault="00FC3F63" w:rsidP="004E7A00">
      <w:pPr>
        <w:spacing w:after="0" w:line="240" w:lineRule="auto"/>
        <w:ind w:firstLine="708"/>
        <w:jc w:val="both"/>
        <w:rPr>
          <w:rFonts w:ascii="Times New Roman" w:hAnsi="Times New Roman" w:cs="Times New Roman"/>
          <w:sz w:val="28"/>
          <w:szCs w:val="28"/>
        </w:rPr>
      </w:pPr>
    </w:p>
    <w:p w:rsidR="00FC3F63" w:rsidRPr="00EA4EF5" w:rsidRDefault="006B527F" w:rsidP="00CF7CF5">
      <w:pPr>
        <w:spacing w:after="0" w:line="240" w:lineRule="auto"/>
        <w:jc w:val="both"/>
        <w:rPr>
          <w:rFonts w:ascii="Times New Roman" w:hAnsi="Times New Roman" w:cs="Times New Roman"/>
          <w:b/>
          <w:sz w:val="28"/>
          <w:szCs w:val="28"/>
        </w:rPr>
      </w:pPr>
      <w:r w:rsidRPr="00EA4EF5">
        <w:rPr>
          <w:rFonts w:ascii="Times New Roman" w:hAnsi="Times New Roman" w:cs="Times New Roman"/>
          <w:b/>
          <w:sz w:val="28"/>
          <w:szCs w:val="28"/>
        </w:rPr>
        <w:t>3.Заключительная часть.</w:t>
      </w:r>
    </w:p>
    <w:p w:rsidR="00FC3F63" w:rsidRPr="00C56784" w:rsidRDefault="00EA4EF5" w:rsidP="00EA4E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w:t>
      </w:r>
      <w:r w:rsidR="00FC3F63" w:rsidRPr="00C56784">
        <w:rPr>
          <w:rFonts w:ascii="Times New Roman" w:hAnsi="Times New Roman" w:cs="Times New Roman"/>
          <w:sz w:val="28"/>
          <w:szCs w:val="28"/>
        </w:rPr>
        <w:t xml:space="preserve"> подводит итог</w:t>
      </w:r>
      <w:r w:rsidR="00C73614" w:rsidRPr="00C56784">
        <w:rPr>
          <w:rFonts w:ascii="Times New Roman" w:hAnsi="Times New Roman" w:cs="Times New Roman"/>
          <w:sz w:val="28"/>
          <w:szCs w:val="28"/>
        </w:rPr>
        <w:t xml:space="preserve"> работы </w:t>
      </w:r>
      <w:r w:rsidR="00FC3F63" w:rsidRPr="00C56784">
        <w:rPr>
          <w:rFonts w:ascii="Times New Roman" w:hAnsi="Times New Roman" w:cs="Times New Roman"/>
          <w:sz w:val="28"/>
          <w:szCs w:val="28"/>
        </w:rPr>
        <w:t>круглого стола, предлагает родителям обсудить возникшие вопросы</w:t>
      </w:r>
      <w:r w:rsidR="00445E92">
        <w:rPr>
          <w:rFonts w:ascii="Times New Roman" w:hAnsi="Times New Roman" w:cs="Times New Roman"/>
          <w:sz w:val="28"/>
          <w:szCs w:val="28"/>
        </w:rPr>
        <w:t>.</w:t>
      </w:r>
    </w:p>
    <w:p w:rsidR="00FC3F63" w:rsidRPr="00445E92" w:rsidRDefault="00FC3F63" w:rsidP="00CF7CF5">
      <w:pPr>
        <w:spacing w:after="0" w:line="240" w:lineRule="auto"/>
        <w:jc w:val="both"/>
        <w:rPr>
          <w:rFonts w:ascii="Times New Roman" w:hAnsi="Times New Roman" w:cs="Times New Roman"/>
          <w:i/>
          <w:sz w:val="28"/>
          <w:szCs w:val="28"/>
        </w:rPr>
      </w:pPr>
      <w:r w:rsidRPr="00C56784">
        <w:rPr>
          <w:rFonts w:ascii="Times New Roman" w:hAnsi="Times New Roman" w:cs="Times New Roman"/>
          <w:sz w:val="28"/>
          <w:szCs w:val="28"/>
        </w:rPr>
        <w:t xml:space="preserve"> </w:t>
      </w:r>
      <w:r w:rsidRPr="00445E92">
        <w:rPr>
          <w:rFonts w:ascii="Times New Roman" w:hAnsi="Times New Roman" w:cs="Times New Roman"/>
          <w:i/>
          <w:sz w:val="28"/>
          <w:szCs w:val="28"/>
        </w:rPr>
        <w:t>Рефлексия «Заключительный круг»</w:t>
      </w:r>
    </w:p>
    <w:p w:rsidR="00FC3F63" w:rsidRPr="00C56784" w:rsidRDefault="00FC3F63"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Участникам предлагается закончить любое из предложенных предложений:</w:t>
      </w:r>
    </w:p>
    <w:p w:rsidR="00FC3F63" w:rsidRPr="00C56784" w:rsidRDefault="00FC3F63"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Я обнаружил, что…</w:t>
      </w:r>
    </w:p>
    <w:p w:rsidR="00FC3F63" w:rsidRPr="00C56784" w:rsidRDefault="00FC3F63"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Я был удивлен тем, что…</w:t>
      </w:r>
    </w:p>
    <w:p w:rsidR="00FC3F63" w:rsidRPr="00C56784" w:rsidRDefault="00FC3F63" w:rsidP="00CF7CF5">
      <w:pPr>
        <w:spacing w:after="0" w:line="240" w:lineRule="auto"/>
        <w:jc w:val="both"/>
        <w:rPr>
          <w:rFonts w:ascii="Times New Roman" w:hAnsi="Times New Roman" w:cs="Times New Roman"/>
          <w:sz w:val="28"/>
          <w:szCs w:val="28"/>
        </w:rPr>
      </w:pPr>
      <w:r w:rsidRPr="00C56784">
        <w:rPr>
          <w:rFonts w:ascii="Times New Roman" w:hAnsi="Times New Roman" w:cs="Times New Roman"/>
          <w:sz w:val="28"/>
          <w:szCs w:val="28"/>
        </w:rPr>
        <w:t>Важным для меня было…</w:t>
      </w:r>
    </w:p>
    <w:p w:rsidR="00FC3F63" w:rsidRPr="00C56784" w:rsidRDefault="00FC3F63" w:rsidP="00CF7CF5">
      <w:pPr>
        <w:spacing w:after="0" w:line="240" w:lineRule="auto"/>
        <w:jc w:val="both"/>
        <w:rPr>
          <w:rFonts w:ascii="Times New Roman" w:hAnsi="Times New Roman" w:cs="Times New Roman"/>
          <w:sz w:val="28"/>
          <w:szCs w:val="28"/>
        </w:rPr>
      </w:pPr>
    </w:p>
    <w:p w:rsidR="000639E7" w:rsidRPr="00C56784" w:rsidRDefault="000639E7" w:rsidP="00CF7CF5">
      <w:pPr>
        <w:spacing w:after="0" w:line="240" w:lineRule="auto"/>
        <w:jc w:val="both"/>
        <w:rPr>
          <w:rFonts w:ascii="Times New Roman" w:hAnsi="Times New Roman" w:cs="Times New Roman"/>
          <w:sz w:val="28"/>
          <w:szCs w:val="28"/>
        </w:rPr>
      </w:pPr>
    </w:p>
    <w:p w:rsidR="000639E7" w:rsidRPr="00C56784" w:rsidRDefault="000639E7" w:rsidP="00CF7CF5">
      <w:pPr>
        <w:spacing w:after="0" w:line="240" w:lineRule="auto"/>
        <w:jc w:val="both"/>
        <w:rPr>
          <w:rFonts w:ascii="Times New Roman" w:hAnsi="Times New Roman" w:cs="Times New Roman"/>
          <w:sz w:val="28"/>
          <w:szCs w:val="28"/>
        </w:rPr>
      </w:pPr>
    </w:p>
    <w:p w:rsidR="000639E7" w:rsidRPr="00C56784" w:rsidRDefault="000639E7" w:rsidP="000639E7">
      <w:pPr>
        <w:spacing w:after="0" w:line="240" w:lineRule="auto"/>
        <w:jc w:val="right"/>
        <w:rPr>
          <w:rFonts w:ascii="Times New Roman" w:hAnsi="Times New Roman" w:cs="Times New Roman"/>
          <w:sz w:val="28"/>
          <w:szCs w:val="28"/>
        </w:rPr>
      </w:pPr>
      <w:r w:rsidRPr="00C56784">
        <w:rPr>
          <w:rFonts w:ascii="Times New Roman" w:hAnsi="Times New Roman" w:cs="Times New Roman"/>
          <w:sz w:val="28"/>
          <w:szCs w:val="28"/>
        </w:rPr>
        <w:t>ПРИЛОЖЕНИЕ</w:t>
      </w:r>
    </w:p>
    <w:p w:rsidR="000639E7" w:rsidRPr="00C56784" w:rsidRDefault="000639E7" w:rsidP="00CF7CF5">
      <w:pPr>
        <w:spacing w:after="0" w:line="240" w:lineRule="auto"/>
        <w:jc w:val="both"/>
        <w:rPr>
          <w:rFonts w:ascii="Times New Roman" w:hAnsi="Times New Roman" w:cs="Times New Roman"/>
          <w:sz w:val="28"/>
          <w:szCs w:val="28"/>
        </w:rPr>
      </w:pPr>
    </w:p>
    <w:p w:rsidR="000639E7" w:rsidRPr="00C56784" w:rsidRDefault="000639E7" w:rsidP="000639E7">
      <w:pPr>
        <w:spacing w:after="0" w:line="240" w:lineRule="auto"/>
        <w:contextualSpacing/>
        <w:jc w:val="center"/>
        <w:rPr>
          <w:rFonts w:ascii="Times New Roman" w:eastAsia="Arial" w:hAnsi="Times New Roman" w:cs="Times New Roman"/>
          <w:b/>
          <w:bCs/>
          <w:sz w:val="28"/>
          <w:szCs w:val="28"/>
          <w:lang w:val="ru" w:eastAsia="ru-RU"/>
        </w:rPr>
      </w:pPr>
      <w:r w:rsidRPr="00C56784">
        <w:rPr>
          <w:rFonts w:ascii="Times New Roman" w:eastAsia="Arial" w:hAnsi="Times New Roman" w:cs="Times New Roman"/>
          <w:b/>
          <w:bCs/>
          <w:sz w:val="28"/>
          <w:szCs w:val="28"/>
          <w:lang w:val="ru" w:eastAsia="ru-RU"/>
        </w:rPr>
        <w:t xml:space="preserve">ДИАГНОСТИЧЕСКИЕ ПРИЗНАКИ </w:t>
      </w:r>
      <w:r w:rsidRPr="00C56784">
        <w:rPr>
          <w:rFonts w:ascii="Times New Roman" w:eastAsia="Arial" w:hAnsi="Times New Roman" w:cs="Times New Roman"/>
          <w:b/>
          <w:bCs/>
          <w:sz w:val="28"/>
          <w:szCs w:val="28"/>
          <w:lang w:eastAsia="ru-RU"/>
        </w:rPr>
        <w:t>(МАРКЕРЫ)</w:t>
      </w:r>
      <w:r w:rsidRPr="00C56784">
        <w:rPr>
          <w:rFonts w:ascii="Times New Roman" w:eastAsia="Arial" w:hAnsi="Times New Roman" w:cs="Times New Roman"/>
          <w:b/>
          <w:bCs/>
          <w:sz w:val="28"/>
          <w:szCs w:val="28"/>
          <w:lang w:val="ru" w:eastAsia="ru-RU"/>
        </w:rPr>
        <w:br/>
        <w:t>СУИЦИДАЛЬНОГО ПОВЕДЕНИЯ</w:t>
      </w:r>
    </w:p>
    <w:p w:rsidR="000639E7" w:rsidRPr="00C56784" w:rsidRDefault="000639E7" w:rsidP="000639E7">
      <w:pPr>
        <w:spacing w:after="0" w:line="240" w:lineRule="auto"/>
        <w:ind w:firstLine="567"/>
        <w:jc w:val="center"/>
        <w:rPr>
          <w:rFonts w:ascii="Times New Roman" w:eastAsia="Calibri" w:hAnsi="Times New Roman" w:cs="Times New Roman"/>
          <w:sz w:val="28"/>
          <w:szCs w:val="28"/>
          <w:lang w:val="ru" w:eastAsia="ru-RU"/>
        </w:rPr>
      </w:pPr>
    </w:p>
    <w:p w:rsidR="000639E7" w:rsidRPr="00C56784" w:rsidRDefault="000639E7" w:rsidP="000639E7">
      <w:pPr>
        <w:spacing w:after="0" w:line="240" w:lineRule="auto"/>
        <w:jc w:val="center"/>
        <w:rPr>
          <w:rFonts w:ascii="Times New Roman" w:eastAsia="Calibri" w:hAnsi="Times New Roman" w:cs="Times New Roman"/>
          <w:b/>
          <w:sz w:val="28"/>
          <w:szCs w:val="28"/>
          <w:lang w:val="ru" w:eastAsia="ru-RU"/>
        </w:rPr>
      </w:pPr>
      <w:r w:rsidRPr="00C56784">
        <w:rPr>
          <w:rFonts w:ascii="Times New Roman" w:eastAsia="Calibri" w:hAnsi="Times New Roman" w:cs="Times New Roman"/>
          <w:b/>
          <w:sz w:val="28"/>
          <w:szCs w:val="28"/>
          <w:lang w:val="ru" w:eastAsia="ru-RU"/>
        </w:rPr>
        <w:t>ПОВЕДЕНЧЕСКИЕ ИНДИКАТОРЫ СУИЦИДАЛЬНОГО РИСКА</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Злоупотребление </w:t>
      </w:r>
      <w:proofErr w:type="spellStart"/>
      <w:r w:rsidRPr="00C56784">
        <w:rPr>
          <w:rFonts w:ascii="Times New Roman" w:eastAsia="Calibri" w:hAnsi="Times New Roman" w:cs="Times New Roman"/>
          <w:sz w:val="28"/>
          <w:szCs w:val="28"/>
          <w:lang w:val="ru" w:eastAsia="ru-RU"/>
        </w:rPr>
        <w:t>психоактивными</w:t>
      </w:r>
      <w:proofErr w:type="spellEnd"/>
      <w:r w:rsidRPr="00C56784">
        <w:rPr>
          <w:rFonts w:ascii="Times New Roman" w:eastAsia="Calibri" w:hAnsi="Times New Roman" w:cs="Times New Roman"/>
          <w:sz w:val="28"/>
          <w:szCs w:val="28"/>
          <w:lang w:val="ru" w:eastAsia="ru-RU"/>
        </w:rPr>
        <w:t xml:space="preserve"> веществами, алкоголем;</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proofErr w:type="spellStart"/>
      <w:r w:rsidRPr="00C56784">
        <w:rPr>
          <w:rFonts w:ascii="Times New Roman" w:eastAsia="Calibri" w:hAnsi="Times New Roman" w:cs="Times New Roman"/>
          <w:sz w:val="28"/>
          <w:szCs w:val="28"/>
          <w:lang w:val="ru" w:eastAsia="ru-RU"/>
        </w:rPr>
        <w:t>Эскейп</w:t>
      </w:r>
      <w:proofErr w:type="spellEnd"/>
      <w:r w:rsidRPr="00C56784">
        <w:rPr>
          <w:rFonts w:ascii="Times New Roman" w:eastAsia="Calibri" w:hAnsi="Times New Roman" w:cs="Times New Roman"/>
          <w:sz w:val="28"/>
          <w:szCs w:val="28"/>
          <w:lang w:val="ru" w:eastAsia="ru-RU"/>
        </w:rPr>
        <w:t>-реакции (уход из дома и т.п.);</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Самоизоляция от других людей и жизни;</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Резкое снижение повседневной активности;</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Изменение привычек, например, несоблюдение </w:t>
      </w:r>
      <w:r w:rsidR="00DB3DCF" w:rsidRPr="00C56784">
        <w:rPr>
          <w:rFonts w:ascii="Times New Roman" w:eastAsia="Calibri" w:hAnsi="Times New Roman" w:cs="Times New Roman"/>
          <w:sz w:val="28"/>
          <w:szCs w:val="28"/>
          <w:lang w:val="ru" w:eastAsia="ru-RU"/>
        </w:rPr>
        <w:t xml:space="preserve">правил личной гигиены, ухода </w:t>
      </w:r>
      <w:r w:rsidRPr="00C56784">
        <w:rPr>
          <w:rFonts w:ascii="Times New Roman" w:eastAsia="Calibri" w:hAnsi="Times New Roman" w:cs="Times New Roman"/>
          <w:sz w:val="28"/>
          <w:szCs w:val="28"/>
          <w:lang w:val="ru" w:eastAsia="ru-RU"/>
        </w:rPr>
        <w:t>внешностью;</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Выбор тем разговора и чтения, связанных со смертью и самоубийством;</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Частое прослушивание траурной и печальной музыки;</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«Приведение дел в порядок» (урегулирование конфликтов, письма к родственникам и друзьям, </w:t>
      </w:r>
      <w:proofErr w:type="spellStart"/>
      <w:r w:rsidRPr="00C56784">
        <w:rPr>
          <w:rFonts w:ascii="Times New Roman" w:eastAsia="Calibri" w:hAnsi="Times New Roman" w:cs="Times New Roman"/>
          <w:sz w:val="28"/>
          <w:szCs w:val="28"/>
          <w:lang w:val="ru" w:eastAsia="ru-RU"/>
        </w:rPr>
        <w:t>раздаривание</w:t>
      </w:r>
      <w:proofErr w:type="spellEnd"/>
      <w:r w:rsidRPr="00C56784">
        <w:rPr>
          <w:rFonts w:ascii="Times New Roman" w:eastAsia="Calibri" w:hAnsi="Times New Roman" w:cs="Times New Roman"/>
          <w:sz w:val="28"/>
          <w:szCs w:val="28"/>
          <w:lang w:val="ru" w:eastAsia="ru-RU"/>
        </w:rPr>
        <w:t xml:space="preserve"> личных вещей);</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Любые внезапные изменения в поведении и настроении, особенно – отделяющие от близких;</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Склонность к неоправданно рискованным поступкам;</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Посещение врача без очевидной необходимости;</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Нарушение дисциплины или снижение качества работы и связанные с этим неприятности в учебе, на работе или службе;</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Расставание с дорогими вещами или деньгами;</w:t>
      </w:r>
    </w:p>
    <w:p w:rsidR="000639E7" w:rsidRPr="00C56784" w:rsidRDefault="000639E7" w:rsidP="000639E7">
      <w:pPr>
        <w:numPr>
          <w:ilvl w:val="0"/>
          <w:numId w:val="1"/>
        </w:numPr>
        <w:tabs>
          <w:tab w:val="num" w:pos="0"/>
          <w:tab w:val="left" w:pos="426"/>
        </w:tabs>
        <w:spacing w:after="0" w:line="240" w:lineRule="auto"/>
        <w:ind w:hanging="1428"/>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lastRenderedPageBreak/>
        <w:t>Приобретение средств для совершения суицида.</w:t>
      </w:r>
    </w:p>
    <w:p w:rsidR="000639E7" w:rsidRPr="00C56784" w:rsidRDefault="000639E7" w:rsidP="000639E7">
      <w:pPr>
        <w:tabs>
          <w:tab w:val="num" w:pos="709"/>
        </w:tabs>
        <w:spacing w:after="0" w:line="240" w:lineRule="auto"/>
        <w:ind w:left="709" w:hanging="1428"/>
        <w:jc w:val="center"/>
        <w:rPr>
          <w:rFonts w:ascii="Times New Roman" w:eastAsia="Calibri" w:hAnsi="Times New Roman" w:cs="Times New Roman"/>
          <w:sz w:val="28"/>
          <w:szCs w:val="28"/>
          <w:lang w:val="ru" w:eastAsia="ru-RU"/>
        </w:rPr>
      </w:pPr>
    </w:p>
    <w:p w:rsidR="00DC0C00" w:rsidRDefault="00DC0C00" w:rsidP="00DC0C00">
      <w:pPr>
        <w:tabs>
          <w:tab w:val="num" w:pos="0"/>
        </w:tabs>
        <w:spacing w:after="0" w:line="240" w:lineRule="auto"/>
        <w:ind w:hanging="1428"/>
        <w:jc w:val="center"/>
        <w:rPr>
          <w:rFonts w:ascii="Times New Roman" w:eastAsia="Calibri" w:hAnsi="Times New Roman" w:cs="Times New Roman"/>
          <w:b/>
          <w:sz w:val="28"/>
          <w:szCs w:val="28"/>
          <w:lang w:val="ru" w:eastAsia="ru-RU"/>
        </w:rPr>
      </w:pPr>
      <w:r>
        <w:rPr>
          <w:rFonts w:ascii="Times New Roman" w:eastAsia="Calibri" w:hAnsi="Times New Roman" w:cs="Times New Roman"/>
          <w:b/>
          <w:sz w:val="28"/>
          <w:szCs w:val="28"/>
          <w:lang w:val="ru" w:eastAsia="ru-RU"/>
        </w:rPr>
        <w:t xml:space="preserve">                 </w:t>
      </w:r>
    </w:p>
    <w:p w:rsidR="00DC0C00" w:rsidRDefault="00DC0C00" w:rsidP="00DC0C00">
      <w:pPr>
        <w:tabs>
          <w:tab w:val="num" w:pos="0"/>
        </w:tabs>
        <w:spacing w:after="0" w:line="240" w:lineRule="auto"/>
        <w:ind w:hanging="1428"/>
        <w:jc w:val="center"/>
        <w:rPr>
          <w:rFonts w:ascii="Times New Roman" w:eastAsia="Calibri" w:hAnsi="Times New Roman" w:cs="Times New Roman"/>
          <w:b/>
          <w:sz w:val="28"/>
          <w:szCs w:val="28"/>
          <w:lang w:val="ru" w:eastAsia="ru-RU"/>
        </w:rPr>
      </w:pPr>
    </w:p>
    <w:p w:rsidR="00DC0C00" w:rsidRDefault="00DC0C00" w:rsidP="00DC0C00">
      <w:pPr>
        <w:tabs>
          <w:tab w:val="num" w:pos="0"/>
        </w:tabs>
        <w:spacing w:after="0" w:line="240" w:lineRule="auto"/>
        <w:ind w:hanging="1428"/>
        <w:jc w:val="center"/>
        <w:rPr>
          <w:rFonts w:ascii="Times New Roman" w:eastAsia="Calibri" w:hAnsi="Times New Roman" w:cs="Times New Roman"/>
          <w:b/>
          <w:sz w:val="28"/>
          <w:szCs w:val="28"/>
          <w:lang w:val="ru" w:eastAsia="ru-RU"/>
        </w:rPr>
      </w:pPr>
    </w:p>
    <w:p w:rsidR="00DC0C00" w:rsidRDefault="00DC0C00" w:rsidP="00DC0C00">
      <w:pPr>
        <w:tabs>
          <w:tab w:val="num" w:pos="0"/>
        </w:tabs>
        <w:spacing w:after="0" w:line="240" w:lineRule="auto"/>
        <w:ind w:hanging="1428"/>
        <w:jc w:val="center"/>
        <w:rPr>
          <w:rFonts w:ascii="Times New Roman" w:eastAsia="Calibri" w:hAnsi="Times New Roman" w:cs="Times New Roman"/>
          <w:b/>
          <w:sz w:val="28"/>
          <w:szCs w:val="28"/>
          <w:lang w:val="ru" w:eastAsia="ru-RU"/>
        </w:rPr>
      </w:pPr>
    </w:p>
    <w:p w:rsidR="00DC0C00" w:rsidRDefault="00DC0C00" w:rsidP="00DC0C00">
      <w:pPr>
        <w:tabs>
          <w:tab w:val="num" w:pos="0"/>
        </w:tabs>
        <w:spacing w:after="0" w:line="240" w:lineRule="auto"/>
        <w:ind w:hanging="1428"/>
        <w:jc w:val="center"/>
        <w:rPr>
          <w:rFonts w:ascii="Times New Roman" w:eastAsia="Calibri" w:hAnsi="Times New Roman" w:cs="Times New Roman"/>
          <w:b/>
          <w:sz w:val="28"/>
          <w:szCs w:val="28"/>
          <w:lang w:val="ru" w:eastAsia="ru-RU"/>
        </w:rPr>
      </w:pPr>
    </w:p>
    <w:p w:rsidR="00DC0C00" w:rsidRDefault="00DC0C00" w:rsidP="00DC0C00">
      <w:pPr>
        <w:tabs>
          <w:tab w:val="num" w:pos="0"/>
        </w:tabs>
        <w:spacing w:after="0" w:line="240" w:lineRule="auto"/>
        <w:ind w:hanging="1428"/>
        <w:jc w:val="center"/>
        <w:rPr>
          <w:rFonts w:ascii="Times New Roman" w:eastAsia="Calibri" w:hAnsi="Times New Roman" w:cs="Times New Roman"/>
          <w:b/>
          <w:sz w:val="28"/>
          <w:szCs w:val="28"/>
          <w:lang w:val="ru" w:eastAsia="ru-RU"/>
        </w:rPr>
      </w:pPr>
    </w:p>
    <w:p w:rsidR="00DC0C00" w:rsidRDefault="00DC0C00" w:rsidP="00DC0C00">
      <w:pPr>
        <w:tabs>
          <w:tab w:val="num" w:pos="0"/>
        </w:tabs>
        <w:spacing w:after="0" w:line="240" w:lineRule="auto"/>
        <w:ind w:hanging="1428"/>
        <w:jc w:val="center"/>
        <w:rPr>
          <w:rFonts w:ascii="Times New Roman" w:eastAsia="Calibri" w:hAnsi="Times New Roman" w:cs="Times New Roman"/>
          <w:b/>
          <w:sz w:val="28"/>
          <w:szCs w:val="28"/>
          <w:lang w:val="ru" w:eastAsia="ru-RU"/>
        </w:rPr>
      </w:pPr>
    </w:p>
    <w:p w:rsidR="00DC0C00" w:rsidRDefault="00DC0C00" w:rsidP="00DC0C00">
      <w:pPr>
        <w:tabs>
          <w:tab w:val="num" w:pos="0"/>
        </w:tabs>
        <w:spacing w:after="0" w:line="240" w:lineRule="auto"/>
        <w:ind w:hanging="1428"/>
        <w:jc w:val="center"/>
        <w:rPr>
          <w:rFonts w:ascii="Times New Roman" w:eastAsia="Calibri" w:hAnsi="Times New Roman" w:cs="Times New Roman"/>
          <w:b/>
          <w:sz w:val="28"/>
          <w:szCs w:val="28"/>
          <w:lang w:val="ru" w:eastAsia="ru-RU"/>
        </w:rPr>
      </w:pPr>
    </w:p>
    <w:p w:rsidR="00DC0C00" w:rsidRDefault="00DC0C00" w:rsidP="00DC0C00">
      <w:pPr>
        <w:tabs>
          <w:tab w:val="num" w:pos="0"/>
        </w:tabs>
        <w:spacing w:after="0" w:line="240" w:lineRule="auto"/>
        <w:ind w:hanging="1428"/>
        <w:jc w:val="center"/>
        <w:rPr>
          <w:rFonts w:ascii="Times New Roman" w:eastAsia="Calibri" w:hAnsi="Times New Roman" w:cs="Times New Roman"/>
          <w:b/>
          <w:sz w:val="28"/>
          <w:szCs w:val="28"/>
          <w:lang w:val="ru" w:eastAsia="ru-RU"/>
        </w:rPr>
      </w:pPr>
    </w:p>
    <w:p w:rsidR="00DC0C00" w:rsidRDefault="00DC0C00" w:rsidP="00DC0C00">
      <w:pPr>
        <w:tabs>
          <w:tab w:val="num" w:pos="0"/>
        </w:tabs>
        <w:spacing w:after="0" w:line="240" w:lineRule="auto"/>
        <w:ind w:hanging="1428"/>
        <w:jc w:val="center"/>
        <w:rPr>
          <w:rFonts w:ascii="Times New Roman" w:eastAsia="Calibri" w:hAnsi="Times New Roman" w:cs="Times New Roman"/>
          <w:b/>
          <w:sz w:val="28"/>
          <w:szCs w:val="28"/>
          <w:lang w:val="ru" w:eastAsia="ru-RU"/>
        </w:rPr>
      </w:pPr>
    </w:p>
    <w:p w:rsidR="000639E7" w:rsidRPr="00C56784" w:rsidRDefault="00DC0C00" w:rsidP="00DC0C00">
      <w:pPr>
        <w:tabs>
          <w:tab w:val="num" w:pos="0"/>
        </w:tabs>
        <w:spacing w:after="0" w:line="240" w:lineRule="auto"/>
        <w:ind w:hanging="1428"/>
        <w:jc w:val="center"/>
        <w:rPr>
          <w:rFonts w:ascii="Times New Roman" w:eastAsia="Calibri" w:hAnsi="Times New Roman" w:cs="Times New Roman"/>
          <w:b/>
          <w:sz w:val="28"/>
          <w:szCs w:val="28"/>
          <w:lang w:val="ru" w:eastAsia="ru-RU"/>
        </w:rPr>
      </w:pPr>
      <w:r>
        <w:rPr>
          <w:rFonts w:ascii="Times New Roman" w:eastAsia="Calibri" w:hAnsi="Times New Roman" w:cs="Times New Roman"/>
          <w:b/>
          <w:sz w:val="28"/>
          <w:szCs w:val="28"/>
          <w:lang w:val="ru" w:eastAsia="ru-RU"/>
        </w:rPr>
        <w:t xml:space="preserve">                   </w:t>
      </w:r>
      <w:r w:rsidR="000639E7" w:rsidRPr="00C56784">
        <w:rPr>
          <w:rFonts w:ascii="Times New Roman" w:eastAsia="Calibri" w:hAnsi="Times New Roman" w:cs="Times New Roman"/>
          <w:b/>
          <w:sz w:val="28"/>
          <w:szCs w:val="28"/>
          <w:lang w:val="ru" w:eastAsia="ru-RU"/>
        </w:rPr>
        <w:t>КОММУНИКАТИВНЫЕ ИНДИКАТОРЫ СУИЦИДАЛЬНОГО РИСКА</w:t>
      </w:r>
    </w:p>
    <w:p w:rsidR="000639E7" w:rsidRPr="00C56784" w:rsidRDefault="000639E7" w:rsidP="000639E7">
      <w:pPr>
        <w:numPr>
          <w:ilvl w:val="0"/>
          <w:numId w:val="2"/>
        </w:numPr>
        <w:tabs>
          <w:tab w:val="clear" w:pos="435"/>
          <w:tab w:val="num" w:pos="0"/>
          <w:tab w:val="left" w:pos="851"/>
        </w:tabs>
        <w:spacing w:after="0" w:line="240" w:lineRule="auto"/>
        <w:ind w:hanging="435"/>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Прямые или косвенные сообщ</w:t>
      </w:r>
      <w:r w:rsidR="00DC0C00">
        <w:rPr>
          <w:rFonts w:ascii="Times New Roman" w:eastAsia="Calibri" w:hAnsi="Times New Roman" w:cs="Times New Roman"/>
          <w:sz w:val="28"/>
          <w:szCs w:val="28"/>
          <w:lang w:val="ru" w:eastAsia="ru-RU"/>
        </w:rPr>
        <w:t xml:space="preserve">ения о суицидальных намерениях </w:t>
      </w:r>
      <w:r w:rsidRPr="00C56784">
        <w:rPr>
          <w:rFonts w:ascii="Times New Roman" w:eastAsia="Calibri" w:hAnsi="Times New Roman" w:cs="Times New Roman"/>
          <w:sz w:val="28"/>
          <w:szCs w:val="28"/>
          <w:lang w:val="ru" w:eastAsia="ru-RU"/>
        </w:rPr>
        <w:t xml:space="preserve">(«Хочу умереть» </w:t>
      </w:r>
      <w:r w:rsidR="00DC0C00" w:rsidRPr="00C56784">
        <w:rPr>
          <w:rFonts w:ascii="Times New Roman" w:hAnsi="Times New Roman" w:cs="Times New Roman"/>
          <w:sz w:val="28"/>
          <w:szCs w:val="28"/>
        </w:rPr>
        <w:t>–</w:t>
      </w:r>
      <w:r w:rsidRPr="00C56784">
        <w:rPr>
          <w:rFonts w:ascii="Times New Roman" w:eastAsia="Calibri" w:hAnsi="Times New Roman" w:cs="Times New Roman"/>
          <w:sz w:val="28"/>
          <w:szCs w:val="28"/>
          <w:lang w:val="ru" w:eastAsia="ru-RU"/>
        </w:rPr>
        <w:t xml:space="preserve"> прямое сообщение, «Скоро все это закончится» </w:t>
      </w:r>
      <w:r w:rsidR="00DC0C00" w:rsidRPr="00C56784">
        <w:rPr>
          <w:rFonts w:ascii="Times New Roman" w:hAnsi="Times New Roman" w:cs="Times New Roman"/>
          <w:sz w:val="28"/>
          <w:szCs w:val="28"/>
        </w:rPr>
        <w:t>–</w:t>
      </w:r>
      <w:r w:rsidRPr="00C56784">
        <w:rPr>
          <w:rFonts w:ascii="Times New Roman" w:eastAsia="Calibri" w:hAnsi="Times New Roman" w:cs="Times New Roman"/>
          <w:sz w:val="28"/>
          <w:szCs w:val="28"/>
          <w:lang w:val="ru" w:eastAsia="ru-RU"/>
        </w:rPr>
        <w:t xml:space="preserve"> косвенное);</w:t>
      </w:r>
    </w:p>
    <w:p w:rsidR="000639E7" w:rsidRPr="00C56784" w:rsidRDefault="000639E7" w:rsidP="000639E7">
      <w:pPr>
        <w:numPr>
          <w:ilvl w:val="0"/>
          <w:numId w:val="2"/>
        </w:numPr>
        <w:tabs>
          <w:tab w:val="clear" w:pos="435"/>
          <w:tab w:val="num" w:pos="0"/>
          <w:tab w:val="left" w:pos="851"/>
        </w:tabs>
        <w:spacing w:after="0" w:line="240" w:lineRule="auto"/>
        <w:ind w:hanging="435"/>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Шутки, иронические высказывания о желании умереть, о бессмысленности жизни также относятся к косвенным сообщениям;</w:t>
      </w:r>
    </w:p>
    <w:p w:rsidR="000639E7" w:rsidRPr="00C56784" w:rsidRDefault="000639E7" w:rsidP="000639E7">
      <w:pPr>
        <w:numPr>
          <w:ilvl w:val="0"/>
          <w:numId w:val="2"/>
        </w:numPr>
        <w:tabs>
          <w:tab w:val="clear" w:pos="435"/>
          <w:tab w:val="num" w:pos="0"/>
          <w:tab w:val="left" w:pos="851"/>
        </w:tabs>
        <w:spacing w:after="0" w:line="240" w:lineRule="auto"/>
        <w:ind w:hanging="435"/>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Уверения в беспомощности и зависимости от других;</w:t>
      </w:r>
    </w:p>
    <w:p w:rsidR="000639E7" w:rsidRPr="00C56784" w:rsidRDefault="000639E7" w:rsidP="000639E7">
      <w:pPr>
        <w:numPr>
          <w:ilvl w:val="0"/>
          <w:numId w:val="2"/>
        </w:numPr>
        <w:tabs>
          <w:tab w:val="clear" w:pos="435"/>
          <w:tab w:val="num" w:pos="0"/>
          <w:tab w:val="left" w:pos="851"/>
        </w:tabs>
        <w:spacing w:after="0" w:line="240" w:lineRule="auto"/>
        <w:ind w:hanging="435"/>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Прощание;</w:t>
      </w:r>
    </w:p>
    <w:p w:rsidR="000639E7" w:rsidRPr="00C56784" w:rsidRDefault="000639E7" w:rsidP="000639E7">
      <w:pPr>
        <w:numPr>
          <w:ilvl w:val="0"/>
          <w:numId w:val="2"/>
        </w:numPr>
        <w:tabs>
          <w:tab w:val="clear" w:pos="435"/>
          <w:tab w:val="num" w:pos="0"/>
          <w:tab w:val="left" w:pos="851"/>
        </w:tabs>
        <w:spacing w:after="0" w:line="240" w:lineRule="auto"/>
        <w:ind w:hanging="435"/>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Сообщение о конкретном плане суицида;</w:t>
      </w:r>
    </w:p>
    <w:p w:rsidR="000639E7" w:rsidRPr="00C56784" w:rsidRDefault="000639E7" w:rsidP="000639E7">
      <w:pPr>
        <w:numPr>
          <w:ilvl w:val="0"/>
          <w:numId w:val="2"/>
        </w:numPr>
        <w:tabs>
          <w:tab w:val="clear" w:pos="435"/>
          <w:tab w:val="num" w:pos="0"/>
          <w:tab w:val="left" w:pos="851"/>
        </w:tabs>
        <w:spacing w:after="0" w:line="240" w:lineRule="auto"/>
        <w:ind w:hanging="435"/>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Самообвинения;</w:t>
      </w:r>
    </w:p>
    <w:p w:rsidR="000639E7" w:rsidRPr="00C56784" w:rsidRDefault="000639E7" w:rsidP="000639E7">
      <w:pPr>
        <w:numPr>
          <w:ilvl w:val="0"/>
          <w:numId w:val="2"/>
        </w:numPr>
        <w:tabs>
          <w:tab w:val="clear" w:pos="435"/>
          <w:tab w:val="num" w:pos="0"/>
          <w:tab w:val="left" w:pos="851"/>
        </w:tabs>
        <w:spacing w:after="0" w:line="240" w:lineRule="auto"/>
        <w:ind w:hanging="435"/>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Двойственная оценка значимых событий;</w:t>
      </w:r>
    </w:p>
    <w:p w:rsidR="000639E7" w:rsidRPr="00C56784" w:rsidRDefault="000639E7" w:rsidP="000639E7">
      <w:pPr>
        <w:numPr>
          <w:ilvl w:val="0"/>
          <w:numId w:val="2"/>
        </w:numPr>
        <w:tabs>
          <w:tab w:val="clear" w:pos="435"/>
          <w:tab w:val="num" w:pos="0"/>
          <w:tab w:val="left" w:pos="851"/>
        </w:tabs>
        <w:spacing w:after="0" w:line="240" w:lineRule="auto"/>
        <w:ind w:hanging="435"/>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Медленная, маловыразительная речь.</w:t>
      </w:r>
    </w:p>
    <w:p w:rsidR="000639E7" w:rsidRPr="00C56784" w:rsidRDefault="000639E7" w:rsidP="000639E7">
      <w:pPr>
        <w:tabs>
          <w:tab w:val="num" w:pos="0"/>
        </w:tabs>
        <w:spacing w:after="0" w:line="240" w:lineRule="auto"/>
        <w:ind w:hanging="1428"/>
        <w:jc w:val="center"/>
        <w:rPr>
          <w:rFonts w:ascii="Times New Roman" w:eastAsia="Calibri" w:hAnsi="Times New Roman" w:cs="Times New Roman"/>
          <w:sz w:val="28"/>
          <w:szCs w:val="28"/>
          <w:lang w:val="ru" w:eastAsia="ru-RU"/>
        </w:rPr>
      </w:pPr>
    </w:p>
    <w:p w:rsidR="000639E7" w:rsidRPr="00C56784" w:rsidRDefault="000639E7" w:rsidP="000639E7">
      <w:pPr>
        <w:tabs>
          <w:tab w:val="num" w:pos="-426"/>
        </w:tabs>
        <w:spacing w:after="0" w:line="240" w:lineRule="auto"/>
        <w:ind w:hanging="1428"/>
        <w:jc w:val="center"/>
        <w:rPr>
          <w:rFonts w:ascii="Times New Roman" w:eastAsia="Calibri" w:hAnsi="Times New Roman" w:cs="Times New Roman"/>
          <w:b/>
          <w:sz w:val="28"/>
          <w:szCs w:val="28"/>
          <w:lang w:val="ru" w:eastAsia="ru-RU"/>
        </w:rPr>
      </w:pPr>
      <w:r w:rsidRPr="00C56784">
        <w:rPr>
          <w:rFonts w:ascii="Times New Roman" w:eastAsia="Calibri" w:hAnsi="Times New Roman" w:cs="Times New Roman"/>
          <w:b/>
          <w:sz w:val="28"/>
          <w:szCs w:val="28"/>
          <w:lang w:val="ru" w:eastAsia="ru-RU"/>
        </w:rPr>
        <w:t>КОГНИТИВНЫЕ ИНДИКАТОРЫ СУИЦИДАЛЬНОГО РИСКА</w:t>
      </w:r>
    </w:p>
    <w:p w:rsidR="000639E7" w:rsidRPr="00C56784" w:rsidRDefault="000639E7" w:rsidP="000639E7">
      <w:pPr>
        <w:numPr>
          <w:ilvl w:val="0"/>
          <w:numId w:val="3"/>
        </w:numPr>
        <w:tabs>
          <w:tab w:val="clear" w:pos="720"/>
          <w:tab w:val="num" w:pos="-426"/>
          <w:tab w:val="left" w:pos="426"/>
          <w:tab w:val="num" w:pos="851"/>
        </w:tabs>
        <w:spacing w:after="0" w:line="240" w:lineRule="auto"/>
        <w:ind w:hanging="720"/>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Разрешающие установки относительно суицидального поведения;</w:t>
      </w:r>
    </w:p>
    <w:p w:rsidR="000639E7" w:rsidRPr="00C56784" w:rsidRDefault="000639E7" w:rsidP="000639E7">
      <w:pPr>
        <w:numPr>
          <w:ilvl w:val="0"/>
          <w:numId w:val="3"/>
        </w:numPr>
        <w:tabs>
          <w:tab w:val="clear" w:pos="720"/>
          <w:tab w:val="num" w:pos="-426"/>
          <w:tab w:val="left" w:pos="426"/>
          <w:tab w:val="num" w:pos="851"/>
        </w:tabs>
        <w:spacing w:after="0" w:line="240" w:lineRule="auto"/>
        <w:ind w:hanging="720"/>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Негативные оценки своей личности, окружающего мира и будущего;</w:t>
      </w:r>
    </w:p>
    <w:p w:rsidR="000639E7" w:rsidRPr="00C56784" w:rsidRDefault="000639E7" w:rsidP="000639E7">
      <w:pPr>
        <w:numPr>
          <w:ilvl w:val="0"/>
          <w:numId w:val="3"/>
        </w:numPr>
        <w:tabs>
          <w:tab w:val="clear" w:pos="720"/>
          <w:tab w:val="num" w:pos="-426"/>
          <w:tab w:val="left" w:pos="426"/>
          <w:tab w:val="num" w:pos="851"/>
        </w:tabs>
        <w:spacing w:after="0" w:line="240" w:lineRule="auto"/>
        <w:ind w:hanging="720"/>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Представление о собственной личности как о ничтожной, не имеющей права жить;</w:t>
      </w:r>
    </w:p>
    <w:p w:rsidR="000639E7" w:rsidRPr="00C56784" w:rsidRDefault="000639E7" w:rsidP="000639E7">
      <w:pPr>
        <w:numPr>
          <w:ilvl w:val="0"/>
          <w:numId w:val="3"/>
        </w:numPr>
        <w:tabs>
          <w:tab w:val="clear" w:pos="720"/>
          <w:tab w:val="num" w:pos="-426"/>
          <w:tab w:val="left" w:pos="426"/>
          <w:tab w:val="num" w:pos="851"/>
        </w:tabs>
        <w:spacing w:after="0" w:line="240" w:lineRule="auto"/>
        <w:ind w:hanging="720"/>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Представление о мире как месте потерь и разочарований; </w:t>
      </w:r>
    </w:p>
    <w:p w:rsidR="000639E7" w:rsidRPr="00C56784" w:rsidRDefault="000639E7" w:rsidP="000639E7">
      <w:pPr>
        <w:numPr>
          <w:ilvl w:val="0"/>
          <w:numId w:val="3"/>
        </w:numPr>
        <w:tabs>
          <w:tab w:val="clear" w:pos="720"/>
          <w:tab w:val="num" w:pos="-426"/>
          <w:tab w:val="left" w:pos="426"/>
          <w:tab w:val="num" w:pos="851"/>
        </w:tabs>
        <w:spacing w:after="0" w:line="240" w:lineRule="auto"/>
        <w:ind w:hanging="720"/>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Представление о будущем как бесперспективном, безнадежном;</w:t>
      </w:r>
    </w:p>
    <w:p w:rsidR="000639E7" w:rsidRPr="00C56784" w:rsidRDefault="000639E7" w:rsidP="000639E7">
      <w:pPr>
        <w:numPr>
          <w:ilvl w:val="0"/>
          <w:numId w:val="3"/>
        </w:numPr>
        <w:tabs>
          <w:tab w:val="clear" w:pos="720"/>
          <w:tab w:val="num" w:pos="-426"/>
          <w:tab w:val="left" w:pos="426"/>
          <w:tab w:val="num" w:pos="851"/>
        </w:tabs>
        <w:spacing w:after="0" w:line="240" w:lineRule="auto"/>
        <w:ind w:hanging="720"/>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«Туннельное видение» </w:t>
      </w:r>
      <w:r w:rsidR="00DC0C00" w:rsidRPr="00C56784">
        <w:rPr>
          <w:rFonts w:ascii="Times New Roman" w:hAnsi="Times New Roman" w:cs="Times New Roman"/>
          <w:sz w:val="28"/>
          <w:szCs w:val="28"/>
        </w:rPr>
        <w:t>–</w:t>
      </w:r>
      <w:r w:rsidR="00DC0C00" w:rsidRPr="00C56784">
        <w:rPr>
          <w:rFonts w:ascii="Times New Roman" w:eastAsia="Calibri" w:hAnsi="Times New Roman" w:cs="Times New Roman"/>
          <w:sz w:val="28"/>
          <w:szCs w:val="28"/>
          <w:lang w:val="ru" w:eastAsia="ru-RU"/>
        </w:rPr>
        <w:t xml:space="preserve"> </w:t>
      </w:r>
      <w:r w:rsidRPr="00C56784">
        <w:rPr>
          <w:rFonts w:ascii="Times New Roman" w:eastAsia="Calibri" w:hAnsi="Times New Roman" w:cs="Times New Roman"/>
          <w:sz w:val="28"/>
          <w:szCs w:val="28"/>
          <w:lang w:val="ru" w:eastAsia="ru-RU"/>
        </w:rPr>
        <w:t>неспособность увидеть иные приемлемые пути решения проблемы, кроме суицида;</w:t>
      </w:r>
    </w:p>
    <w:p w:rsidR="000639E7" w:rsidRPr="00C56784" w:rsidRDefault="000639E7" w:rsidP="000639E7">
      <w:pPr>
        <w:numPr>
          <w:ilvl w:val="0"/>
          <w:numId w:val="3"/>
        </w:numPr>
        <w:tabs>
          <w:tab w:val="clear" w:pos="720"/>
          <w:tab w:val="num" w:pos="-426"/>
          <w:tab w:val="left" w:pos="426"/>
          <w:tab w:val="num" w:pos="851"/>
        </w:tabs>
        <w:spacing w:after="0" w:line="240" w:lineRule="auto"/>
        <w:ind w:hanging="720"/>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eastAsia="ru-RU"/>
        </w:rPr>
        <w:t>Н</w:t>
      </w:r>
      <w:proofErr w:type="spellStart"/>
      <w:r w:rsidRPr="00C56784">
        <w:rPr>
          <w:rFonts w:ascii="Times New Roman" w:eastAsia="Calibri" w:hAnsi="Times New Roman" w:cs="Times New Roman"/>
          <w:sz w:val="28"/>
          <w:szCs w:val="28"/>
          <w:lang w:val="ru" w:eastAsia="ru-RU"/>
        </w:rPr>
        <w:t>аличие</w:t>
      </w:r>
      <w:proofErr w:type="spellEnd"/>
      <w:r w:rsidRPr="00C56784">
        <w:rPr>
          <w:rFonts w:ascii="Times New Roman" w:eastAsia="Calibri" w:hAnsi="Times New Roman" w:cs="Times New Roman"/>
          <w:sz w:val="28"/>
          <w:szCs w:val="28"/>
          <w:lang w:val="ru" w:eastAsia="ru-RU"/>
        </w:rPr>
        <w:t xml:space="preserve"> суицидальных мыслей, намерений, планов.</w:t>
      </w:r>
    </w:p>
    <w:p w:rsidR="000639E7" w:rsidRPr="00C56784" w:rsidRDefault="000639E7" w:rsidP="000639E7">
      <w:pPr>
        <w:tabs>
          <w:tab w:val="num" w:pos="-426"/>
          <w:tab w:val="num" w:pos="851"/>
        </w:tabs>
        <w:spacing w:after="0" w:line="240" w:lineRule="auto"/>
        <w:ind w:hanging="720"/>
        <w:rPr>
          <w:rFonts w:ascii="Times New Roman" w:eastAsia="Calibri" w:hAnsi="Times New Roman" w:cs="Times New Roman"/>
          <w:sz w:val="28"/>
          <w:szCs w:val="28"/>
          <w:lang w:val="ru" w:eastAsia="ru-RU"/>
        </w:rPr>
      </w:pPr>
    </w:p>
    <w:p w:rsidR="000639E7" w:rsidRPr="00C56784" w:rsidRDefault="000639E7" w:rsidP="000639E7">
      <w:pPr>
        <w:tabs>
          <w:tab w:val="num" w:pos="-426"/>
          <w:tab w:val="num" w:pos="851"/>
        </w:tabs>
        <w:spacing w:after="0" w:line="240" w:lineRule="auto"/>
        <w:ind w:hanging="720"/>
        <w:jc w:val="center"/>
        <w:rPr>
          <w:rFonts w:ascii="Times New Roman" w:eastAsia="Calibri" w:hAnsi="Times New Roman" w:cs="Times New Roman"/>
          <w:b/>
          <w:sz w:val="28"/>
          <w:szCs w:val="28"/>
          <w:lang w:val="ru" w:eastAsia="ru-RU"/>
        </w:rPr>
      </w:pPr>
    </w:p>
    <w:p w:rsidR="000639E7" w:rsidRPr="00C56784" w:rsidRDefault="00DC0C00" w:rsidP="00DC0C00">
      <w:pPr>
        <w:tabs>
          <w:tab w:val="num" w:pos="-426"/>
          <w:tab w:val="num" w:pos="851"/>
        </w:tabs>
        <w:spacing w:after="0" w:line="240" w:lineRule="auto"/>
        <w:rPr>
          <w:rFonts w:ascii="Times New Roman" w:eastAsia="Calibri" w:hAnsi="Times New Roman" w:cs="Times New Roman"/>
          <w:b/>
          <w:sz w:val="28"/>
          <w:szCs w:val="28"/>
          <w:lang w:val="ru" w:eastAsia="ru-RU"/>
        </w:rPr>
      </w:pPr>
      <w:r>
        <w:rPr>
          <w:rFonts w:ascii="Times New Roman" w:eastAsia="Calibri" w:hAnsi="Times New Roman" w:cs="Times New Roman"/>
          <w:b/>
          <w:sz w:val="28"/>
          <w:szCs w:val="28"/>
          <w:lang w:val="ru" w:eastAsia="ru-RU"/>
        </w:rPr>
        <w:t xml:space="preserve">                        </w:t>
      </w:r>
      <w:r w:rsidR="000639E7" w:rsidRPr="00C56784">
        <w:rPr>
          <w:rFonts w:ascii="Times New Roman" w:eastAsia="Calibri" w:hAnsi="Times New Roman" w:cs="Times New Roman"/>
          <w:b/>
          <w:sz w:val="28"/>
          <w:szCs w:val="28"/>
          <w:lang w:val="ru" w:eastAsia="ru-RU"/>
        </w:rPr>
        <w:t>ЭМОЦИОНАЛЬНЫЕ ИНДИКАТОРЫ</w:t>
      </w:r>
    </w:p>
    <w:p w:rsidR="000639E7" w:rsidRPr="00C56784" w:rsidRDefault="000639E7" w:rsidP="000639E7">
      <w:pPr>
        <w:numPr>
          <w:ilvl w:val="0"/>
          <w:numId w:val="4"/>
        </w:numPr>
        <w:tabs>
          <w:tab w:val="clear" w:pos="1353"/>
          <w:tab w:val="num" w:pos="-426"/>
          <w:tab w:val="num" w:pos="851"/>
          <w:tab w:val="num" w:pos="1068"/>
        </w:tabs>
        <w:spacing w:after="0" w:line="240" w:lineRule="auto"/>
        <w:ind w:left="426" w:hanging="426"/>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Амбивалентность по отношению к жизни;</w:t>
      </w:r>
    </w:p>
    <w:p w:rsidR="000639E7" w:rsidRPr="00C56784" w:rsidRDefault="000639E7" w:rsidP="000639E7">
      <w:pPr>
        <w:numPr>
          <w:ilvl w:val="0"/>
          <w:numId w:val="4"/>
        </w:numPr>
        <w:tabs>
          <w:tab w:val="clear" w:pos="1353"/>
          <w:tab w:val="num" w:pos="-426"/>
          <w:tab w:val="num" w:pos="851"/>
          <w:tab w:val="num" w:pos="1068"/>
        </w:tabs>
        <w:spacing w:after="0" w:line="240" w:lineRule="auto"/>
        <w:ind w:left="426" w:hanging="426"/>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Безразличие к своей судьбе, подавленность, безнадежность, беспомощность, отчаяние;</w:t>
      </w:r>
    </w:p>
    <w:p w:rsidR="000639E7" w:rsidRPr="00C56784" w:rsidRDefault="000639E7" w:rsidP="000639E7">
      <w:pPr>
        <w:numPr>
          <w:ilvl w:val="0"/>
          <w:numId w:val="4"/>
        </w:numPr>
        <w:tabs>
          <w:tab w:val="clear" w:pos="1353"/>
          <w:tab w:val="num" w:pos="-426"/>
          <w:tab w:val="num" w:pos="1068"/>
        </w:tabs>
        <w:spacing w:after="0" w:line="240" w:lineRule="auto"/>
        <w:ind w:left="426" w:hanging="426"/>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Переживание горя;</w:t>
      </w:r>
    </w:p>
    <w:p w:rsidR="000639E7" w:rsidRPr="00C56784" w:rsidRDefault="000639E7" w:rsidP="000639E7">
      <w:pPr>
        <w:numPr>
          <w:ilvl w:val="0"/>
          <w:numId w:val="4"/>
        </w:numPr>
        <w:tabs>
          <w:tab w:val="clear" w:pos="1353"/>
          <w:tab w:val="num" w:pos="0"/>
          <w:tab w:val="num" w:pos="1068"/>
        </w:tabs>
        <w:spacing w:after="0" w:line="240" w:lineRule="auto"/>
        <w:ind w:left="426" w:hanging="426"/>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Признаки депрессии: приступы паники, выраженная тревога, сниженная способность к концентрации внимания и воли, бессонница, умеренное употребление алкоголя и утрата </w:t>
      </w:r>
      <w:r w:rsidRPr="00C56784">
        <w:rPr>
          <w:rFonts w:ascii="Times New Roman" w:eastAsia="Calibri" w:hAnsi="Times New Roman" w:cs="Times New Roman"/>
          <w:sz w:val="28"/>
          <w:szCs w:val="28"/>
          <w:lang w:eastAsia="ru-RU"/>
        </w:rPr>
        <w:t xml:space="preserve">способности </w:t>
      </w:r>
      <w:r w:rsidRPr="00C56784">
        <w:rPr>
          <w:rFonts w:ascii="Times New Roman" w:eastAsia="Calibri" w:hAnsi="Times New Roman" w:cs="Times New Roman"/>
          <w:sz w:val="28"/>
          <w:szCs w:val="28"/>
          <w:lang w:val="ru" w:eastAsia="ru-RU"/>
        </w:rPr>
        <w:t>испытывать удовольствие;</w:t>
      </w:r>
    </w:p>
    <w:p w:rsidR="000639E7" w:rsidRPr="00C56784" w:rsidRDefault="000639E7" w:rsidP="000639E7">
      <w:pPr>
        <w:numPr>
          <w:ilvl w:val="0"/>
          <w:numId w:val="4"/>
        </w:numPr>
        <w:tabs>
          <w:tab w:val="clear" w:pos="1353"/>
          <w:tab w:val="num" w:pos="0"/>
          <w:tab w:val="num" w:pos="1068"/>
        </w:tabs>
        <w:spacing w:after="0" w:line="240" w:lineRule="auto"/>
        <w:ind w:left="426" w:hanging="426"/>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Несвойственная агрессия или ненависть к себе: гнев, враждебность;</w:t>
      </w:r>
    </w:p>
    <w:p w:rsidR="000639E7" w:rsidRPr="00C56784" w:rsidRDefault="000639E7" w:rsidP="000639E7">
      <w:pPr>
        <w:numPr>
          <w:ilvl w:val="0"/>
          <w:numId w:val="4"/>
        </w:numPr>
        <w:tabs>
          <w:tab w:val="clear" w:pos="1353"/>
          <w:tab w:val="num" w:pos="0"/>
          <w:tab w:val="num" w:pos="1068"/>
        </w:tabs>
        <w:spacing w:after="0" w:line="240" w:lineRule="auto"/>
        <w:ind w:left="426" w:hanging="426"/>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lastRenderedPageBreak/>
        <w:t>Вина или ощущение неудачи, поражения;</w:t>
      </w:r>
    </w:p>
    <w:p w:rsidR="000639E7" w:rsidRPr="00C56784" w:rsidRDefault="000639E7" w:rsidP="000639E7">
      <w:pPr>
        <w:numPr>
          <w:ilvl w:val="0"/>
          <w:numId w:val="4"/>
        </w:numPr>
        <w:tabs>
          <w:tab w:val="clear" w:pos="1353"/>
          <w:tab w:val="num" w:pos="0"/>
          <w:tab w:val="num" w:pos="1068"/>
        </w:tabs>
        <w:spacing w:after="0" w:line="240" w:lineRule="auto"/>
        <w:ind w:left="426" w:hanging="426"/>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Чрезмерные опасения или страхи;</w:t>
      </w:r>
    </w:p>
    <w:p w:rsidR="000639E7" w:rsidRPr="00C56784" w:rsidRDefault="000639E7" w:rsidP="000639E7">
      <w:pPr>
        <w:numPr>
          <w:ilvl w:val="0"/>
          <w:numId w:val="4"/>
        </w:numPr>
        <w:tabs>
          <w:tab w:val="clear" w:pos="1353"/>
          <w:tab w:val="num" w:pos="0"/>
        </w:tabs>
        <w:spacing w:after="0" w:line="240" w:lineRule="auto"/>
        <w:ind w:left="426" w:hanging="426"/>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Чувство своей </w:t>
      </w:r>
      <w:proofErr w:type="spellStart"/>
      <w:r w:rsidRPr="00C56784">
        <w:rPr>
          <w:rFonts w:ascii="Times New Roman" w:eastAsia="Calibri" w:hAnsi="Times New Roman" w:cs="Times New Roman"/>
          <w:sz w:val="28"/>
          <w:szCs w:val="28"/>
          <w:lang w:val="ru" w:eastAsia="ru-RU"/>
        </w:rPr>
        <w:t>малозначимости</w:t>
      </w:r>
      <w:proofErr w:type="spellEnd"/>
      <w:r w:rsidRPr="00C56784">
        <w:rPr>
          <w:rFonts w:ascii="Times New Roman" w:eastAsia="Calibri" w:hAnsi="Times New Roman" w:cs="Times New Roman"/>
          <w:sz w:val="28"/>
          <w:szCs w:val="28"/>
          <w:lang w:val="ru" w:eastAsia="ru-RU"/>
        </w:rPr>
        <w:t>, никчемности, ненужности;</w:t>
      </w:r>
    </w:p>
    <w:p w:rsidR="000639E7" w:rsidRPr="00C56784" w:rsidRDefault="000639E7" w:rsidP="000639E7">
      <w:pPr>
        <w:numPr>
          <w:ilvl w:val="0"/>
          <w:numId w:val="4"/>
        </w:numPr>
        <w:tabs>
          <w:tab w:val="clear" w:pos="1353"/>
          <w:tab w:val="num" w:pos="0"/>
        </w:tabs>
        <w:spacing w:after="0" w:line="240" w:lineRule="auto"/>
        <w:ind w:left="426" w:hanging="426"/>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Рассеянность или растерянность</w:t>
      </w:r>
      <w:r w:rsidRPr="00C56784">
        <w:rPr>
          <w:rFonts w:ascii="Times New Roman" w:eastAsia="Calibri" w:hAnsi="Times New Roman" w:cs="Times New Roman"/>
          <w:sz w:val="28"/>
          <w:szCs w:val="28"/>
          <w:lang w:eastAsia="ru-RU"/>
        </w:rPr>
        <w:t>.</w:t>
      </w:r>
    </w:p>
    <w:p w:rsidR="000639E7" w:rsidRPr="00C56784" w:rsidRDefault="000639E7" w:rsidP="000639E7">
      <w:pPr>
        <w:spacing w:after="0" w:line="240" w:lineRule="auto"/>
        <w:ind w:firstLine="567"/>
        <w:jc w:val="center"/>
        <w:rPr>
          <w:rFonts w:ascii="Times New Roman" w:eastAsia="Calibri" w:hAnsi="Times New Roman" w:cs="Times New Roman"/>
          <w:sz w:val="28"/>
          <w:szCs w:val="28"/>
          <w:lang w:val="ru" w:eastAsia="ru-RU"/>
        </w:rPr>
      </w:pPr>
    </w:p>
    <w:p w:rsidR="00DC0C00" w:rsidRDefault="00DC0C00" w:rsidP="000639E7">
      <w:pPr>
        <w:spacing w:after="0" w:line="240" w:lineRule="auto"/>
        <w:jc w:val="center"/>
        <w:rPr>
          <w:rFonts w:ascii="Times New Roman" w:eastAsia="Calibri" w:hAnsi="Times New Roman" w:cs="Times New Roman"/>
          <w:b/>
          <w:sz w:val="28"/>
          <w:szCs w:val="28"/>
          <w:lang w:val="ru" w:eastAsia="ru-RU"/>
        </w:rPr>
      </w:pPr>
    </w:p>
    <w:p w:rsidR="00DC0C00" w:rsidRDefault="00DC0C00" w:rsidP="000639E7">
      <w:pPr>
        <w:spacing w:after="0" w:line="240" w:lineRule="auto"/>
        <w:jc w:val="center"/>
        <w:rPr>
          <w:rFonts w:ascii="Times New Roman" w:eastAsia="Calibri" w:hAnsi="Times New Roman" w:cs="Times New Roman"/>
          <w:b/>
          <w:sz w:val="28"/>
          <w:szCs w:val="28"/>
          <w:lang w:val="ru" w:eastAsia="ru-RU"/>
        </w:rPr>
      </w:pPr>
    </w:p>
    <w:p w:rsidR="00DC0C00" w:rsidRDefault="00DC0C00" w:rsidP="000639E7">
      <w:pPr>
        <w:spacing w:after="0" w:line="240" w:lineRule="auto"/>
        <w:jc w:val="center"/>
        <w:rPr>
          <w:rFonts w:ascii="Times New Roman" w:eastAsia="Calibri" w:hAnsi="Times New Roman" w:cs="Times New Roman"/>
          <w:b/>
          <w:sz w:val="28"/>
          <w:szCs w:val="28"/>
          <w:lang w:val="ru" w:eastAsia="ru-RU"/>
        </w:rPr>
      </w:pPr>
    </w:p>
    <w:p w:rsidR="00DC0C00" w:rsidRDefault="00DC0C00" w:rsidP="000639E7">
      <w:pPr>
        <w:spacing w:after="0" w:line="240" w:lineRule="auto"/>
        <w:jc w:val="center"/>
        <w:rPr>
          <w:rFonts w:ascii="Times New Roman" w:eastAsia="Calibri" w:hAnsi="Times New Roman" w:cs="Times New Roman"/>
          <w:b/>
          <w:sz w:val="28"/>
          <w:szCs w:val="28"/>
          <w:lang w:val="ru" w:eastAsia="ru-RU"/>
        </w:rPr>
      </w:pPr>
    </w:p>
    <w:p w:rsidR="00DC0C00" w:rsidRDefault="00DC0C00" w:rsidP="000639E7">
      <w:pPr>
        <w:spacing w:after="0" w:line="240" w:lineRule="auto"/>
        <w:jc w:val="center"/>
        <w:rPr>
          <w:rFonts w:ascii="Times New Roman" w:eastAsia="Calibri" w:hAnsi="Times New Roman" w:cs="Times New Roman"/>
          <w:b/>
          <w:sz w:val="28"/>
          <w:szCs w:val="28"/>
          <w:lang w:val="ru" w:eastAsia="ru-RU"/>
        </w:rPr>
      </w:pPr>
    </w:p>
    <w:p w:rsidR="00DC0C00" w:rsidRDefault="00DC0C00" w:rsidP="000639E7">
      <w:pPr>
        <w:spacing w:after="0" w:line="240" w:lineRule="auto"/>
        <w:jc w:val="center"/>
        <w:rPr>
          <w:rFonts w:ascii="Times New Roman" w:eastAsia="Calibri" w:hAnsi="Times New Roman" w:cs="Times New Roman"/>
          <w:b/>
          <w:sz w:val="28"/>
          <w:szCs w:val="28"/>
          <w:lang w:val="ru" w:eastAsia="ru-RU"/>
        </w:rPr>
      </w:pPr>
    </w:p>
    <w:p w:rsidR="00DC0C00" w:rsidRDefault="00DC0C00" w:rsidP="000639E7">
      <w:pPr>
        <w:spacing w:after="0" w:line="240" w:lineRule="auto"/>
        <w:jc w:val="center"/>
        <w:rPr>
          <w:rFonts w:ascii="Times New Roman" w:eastAsia="Calibri" w:hAnsi="Times New Roman" w:cs="Times New Roman"/>
          <w:b/>
          <w:sz w:val="28"/>
          <w:szCs w:val="28"/>
          <w:lang w:val="ru" w:eastAsia="ru-RU"/>
        </w:rPr>
      </w:pPr>
    </w:p>
    <w:p w:rsidR="00DC0C00" w:rsidRDefault="00DC0C00" w:rsidP="000639E7">
      <w:pPr>
        <w:spacing w:after="0" w:line="240" w:lineRule="auto"/>
        <w:jc w:val="center"/>
        <w:rPr>
          <w:rFonts w:ascii="Times New Roman" w:eastAsia="Calibri" w:hAnsi="Times New Roman" w:cs="Times New Roman"/>
          <w:b/>
          <w:sz w:val="28"/>
          <w:szCs w:val="28"/>
          <w:lang w:val="ru" w:eastAsia="ru-RU"/>
        </w:rPr>
      </w:pPr>
    </w:p>
    <w:p w:rsidR="000639E7" w:rsidRPr="00C56784" w:rsidRDefault="000639E7" w:rsidP="000639E7">
      <w:pPr>
        <w:spacing w:after="0" w:line="240" w:lineRule="auto"/>
        <w:jc w:val="center"/>
        <w:rPr>
          <w:rFonts w:ascii="Times New Roman" w:eastAsia="Calibri" w:hAnsi="Times New Roman" w:cs="Times New Roman"/>
          <w:b/>
          <w:sz w:val="28"/>
          <w:szCs w:val="28"/>
          <w:lang w:val="ru" w:eastAsia="ru-RU"/>
        </w:rPr>
      </w:pPr>
      <w:r w:rsidRPr="00C56784">
        <w:rPr>
          <w:rFonts w:ascii="Times New Roman" w:eastAsia="Calibri" w:hAnsi="Times New Roman" w:cs="Times New Roman"/>
          <w:b/>
          <w:sz w:val="28"/>
          <w:szCs w:val="28"/>
          <w:lang w:val="ru" w:eastAsia="ru-RU"/>
        </w:rPr>
        <w:t>СИТУАЦИОННЫЕ ИНДИКАТОРЫ СУИЦИДАЛЬНОГО РИСКА</w:t>
      </w:r>
    </w:p>
    <w:p w:rsidR="00DC0C00" w:rsidRDefault="00DC0C00" w:rsidP="000639E7">
      <w:pPr>
        <w:spacing w:after="0" w:line="240" w:lineRule="auto"/>
        <w:ind w:left="142" w:firstLine="142"/>
        <w:jc w:val="both"/>
        <w:rPr>
          <w:rFonts w:ascii="Times New Roman" w:eastAsia="Calibri" w:hAnsi="Times New Roman" w:cs="Times New Roman"/>
          <w:sz w:val="28"/>
          <w:szCs w:val="28"/>
          <w:lang w:val="ru" w:eastAsia="ru-RU"/>
        </w:rPr>
      </w:pPr>
    </w:p>
    <w:p w:rsidR="00DC0C00" w:rsidRDefault="000639E7" w:rsidP="00DC0C00">
      <w:pPr>
        <w:spacing w:after="0" w:line="240" w:lineRule="auto"/>
        <w:ind w:left="142" w:firstLine="567"/>
        <w:jc w:val="both"/>
        <w:rPr>
          <w:rFonts w:ascii="Times New Roman" w:eastAsia="Calibri" w:hAnsi="Times New Roman" w:cs="Times New Roman"/>
          <w:sz w:val="28"/>
          <w:szCs w:val="28"/>
          <w:lang w:eastAsia="ru-RU"/>
        </w:rPr>
      </w:pPr>
      <w:r w:rsidRPr="00C56784">
        <w:rPr>
          <w:rFonts w:ascii="Times New Roman" w:eastAsia="Calibri" w:hAnsi="Times New Roman" w:cs="Times New Roman"/>
          <w:sz w:val="28"/>
          <w:szCs w:val="28"/>
          <w:lang w:val="ru" w:eastAsia="ru-RU"/>
        </w:rPr>
        <w:t>Любая ситуация, воспринимаемая человеком как кризис, может считаться ситуационным      индикатором суицидального риска</w:t>
      </w:r>
      <w:r w:rsidR="00DC0C00">
        <w:rPr>
          <w:rFonts w:ascii="Times New Roman" w:eastAsia="Calibri" w:hAnsi="Times New Roman" w:cs="Times New Roman"/>
          <w:sz w:val="28"/>
          <w:szCs w:val="28"/>
          <w:lang w:eastAsia="ru-RU"/>
        </w:rPr>
        <w:t xml:space="preserve">. </w:t>
      </w:r>
    </w:p>
    <w:p w:rsidR="000639E7" w:rsidRPr="00C56784" w:rsidRDefault="00DC0C00" w:rsidP="00DC0C00">
      <w:pPr>
        <w:spacing w:after="0" w:line="240" w:lineRule="auto"/>
        <w:ind w:left="142" w:firstLine="567"/>
        <w:jc w:val="both"/>
        <w:rPr>
          <w:rFonts w:ascii="Times New Roman" w:eastAsia="Calibri" w:hAnsi="Times New Roman" w:cs="Times New Roman"/>
          <w:sz w:val="28"/>
          <w:szCs w:val="28"/>
          <w:lang w:val="ru" w:eastAsia="ru-RU"/>
        </w:rPr>
      </w:pPr>
      <w:proofErr w:type="gramStart"/>
      <w:r>
        <w:rPr>
          <w:rFonts w:ascii="Times New Roman" w:eastAsia="Calibri" w:hAnsi="Times New Roman" w:cs="Times New Roman"/>
          <w:sz w:val="28"/>
          <w:szCs w:val="28"/>
          <w:lang w:eastAsia="ru-RU"/>
        </w:rPr>
        <w:t>Н</w:t>
      </w:r>
      <w:r w:rsidR="000639E7" w:rsidRPr="00C56784">
        <w:rPr>
          <w:rFonts w:ascii="Times New Roman" w:eastAsia="Calibri" w:hAnsi="Times New Roman" w:cs="Times New Roman"/>
          <w:sz w:val="28"/>
          <w:szCs w:val="28"/>
          <w:lang w:eastAsia="ru-RU"/>
        </w:rPr>
        <w:t>апример</w:t>
      </w:r>
      <w:proofErr w:type="gramEnd"/>
      <w:r w:rsidR="000639E7" w:rsidRPr="00C56784">
        <w:rPr>
          <w:rFonts w:ascii="Times New Roman" w:eastAsia="Calibri" w:hAnsi="Times New Roman" w:cs="Times New Roman"/>
          <w:sz w:val="28"/>
          <w:szCs w:val="28"/>
          <w:lang w:val="ru" w:eastAsia="ru-RU"/>
        </w:rPr>
        <w:t xml:space="preserve">: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смерть любимого человека;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сексуальное насилие; </w:t>
      </w:r>
    </w:p>
    <w:p w:rsidR="000639E7" w:rsidRPr="00C56784" w:rsidRDefault="00DC0C00" w:rsidP="00DC0C00">
      <w:pPr>
        <w:spacing w:after="0" w:line="240" w:lineRule="auto"/>
        <w:jc w:val="both"/>
        <w:rPr>
          <w:rFonts w:ascii="Times New Roman" w:eastAsia="Calibri" w:hAnsi="Times New Roman" w:cs="Times New Roman"/>
          <w:sz w:val="28"/>
          <w:szCs w:val="28"/>
          <w:lang w:val="ru" w:eastAsia="ru-RU"/>
        </w:rPr>
      </w:pPr>
      <w:r>
        <w:rPr>
          <w:rFonts w:ascii="Times New Roman" w:eastAsia="Calibri" w:hAnsi="Times New Roman" w:cs="Times New Roman"/>
          <w:sz w:val="28"/>
          <w:szCs w:val="28"/>
          <w:lang w:val="ru" w:eastAsia="ru-RU"/>
        </w:rPr>
        <w:t xml:space="preserve">  </w:t>
      </w:r>
      <w:r w:rsidR="000639E7" w:rsidRPr="00C56784">
        <w:rPr>
          <w:rFonts w:ascii="Times New Roman" w:eastAsia="Calibri" w:hAnsi="Times New Roman" w:cs="Times New Roman"/>
          <w:sz w:val="28"/>
          <w:szCs w:val="28"/>
          <w:lang w:val="ru" w:eastAsia="ru-RU"/>
        </w:rPr>
        <w:t xml:space="preserve">денежные долги;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раскаяние за совершенное предательство;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угроза тюремного заключения;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угроза физической расправы;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получение тяжелой и</w:t>
      </w:r>
      <w:bookmarkStart w:id="0" w:name="_GoBack"/>
      <w:bookmarkEnd w:id="0"/>
      <w:r w:rsidRPr="00C56784">
        <w:rPr>
          <w:rFonts w:ascii="Times New Roman" w:eastAsia="Calibri" w:hAnsi="Times New Roman" w:cs="Times New Roman"/>
          <w:sz w:val="28"/>
          <w:szCs w:val="28"/>
          <w:lang w:val="ru" w:eastAsia="ru-RU"/>
        </w:rPr>
        <w:t xml:space="preserve">нвалидности;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неизлечимая болезнь и связанное с ней ожидание смерти;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нервное расстройство;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шантаж;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сексуальная неудача;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измена или уход любимого человека;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ревность;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систематические избиения;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публичное унижение;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коллективная травля;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одиночество, тоска, усталость;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 xml:space="preserve">религиозные мотивы; </w:t>
      </w:r>
    </w:p>
    <w:p w:rsidR="000639E7" w:rsidRPr="00C56784" w:rsidRDefault="000639E7" w:rsidP="000639E7">
      <w:pPr>
        <w:spacing w:after="0" w:line="240" w:lineRule="auto"/>
        <w:ind w:firstLine="142"/>
        <w:jc w:val="both"/>
        <w:rPr>
          <w:rFonts w:ascii="Times New Roman" w:eastAsia="Calibri" w:hAnsi="Times New Roman" w:cs="Times New Roman"/>
          <w:sz w:val="28"/>
          <w:szCs w:val="28"/>
          <w:lang w:val="ru" w:eastAsia="ru-RU"/>
        </w:rPr>
      </w:pPr>
      <w:r w:rsidRPr="00C56784">
        <w:rPr>
          <w:rFonts w:ascii="Times New Roman" w:eastAsia="Calibri" w:hAnsi="Times New Roman" w:cs="Times New Roman"/>
          <w:sz w:val="28"/>
          <w:szCs w:val="28"/>
          <w:lang w:val="ru" w:eastAsia="ru-RU"/>
        </w:rPr>
        <w:t>подражание кумиру и т.д.</w:t>
      </w:r>
    </w:p>
    <w:p w:rsidR="000639E7" w:rsidRPr="00C56784" w:rsidRDefault="000639E7" w:rsidP="000639E7">
      <w:pPr>
        <w:spacing w:after="0" w:line="240" w:lineRule="auto"/>
        <w:ind w:firstLine="142"/>
        <w:jc w:val="both"/>
        <w:rPr>
          <w:rFonts w:ascii="Times New Roman" w:eastAsia="Arial" w:hAnsi="Times New Roman" w:cs="Times New Roman"/>
          <w:sz w:val="28"/>
          <w:szCs w:val="28"/>
          <w:lang w:val="ru" w:eastAsia="ru-RU"/>
        </w:rPr>
      </w:pPr>
    </w:p>
    <w:p w:rsidR="000639E7" w:rsidRPr="00C56784" w:rsidRDefault="000639E7" w:rsidP="000639E7">
      <w:pPr>
        <w:spacing w:after="0" w:line="240" w:lineRule="auto"/>
        <w:ind w:firstLine="142"/>
        <w:jc w:val="both"/>
        <w:rPr>
          <w:rFonts w:ascii="Times New Roman" w:hAnsi="Times New Roman" w:cs="Times New Roman"/>
          <w:sz w:val="28"/>
          <w:szCs w:val="28"/>
        </w:rPr>
      </w:pPr>
    </w:p>
    <w:p w:rsidR="000639E7" w:rsidRPr="00C56784" w:rsidRDefault="000639E7" w:rsidP="00CF7CF5">
      <w:pPr>
        <w:spacing w:after="0" w:line="240" w:lineRule="auto"/>
        <w:jc w:val="both"/>
        <w:rPr>
          <w:rFonts w:ascii="Times New Roman" w:hAnsi="Times New Roman" w:cs="Times New Roman"/>
          <w:sz w:val="28"/>
          <w:szCs w:val="28"/>
        </w:rPr>
      </w:pPr>
    </w:p>
    <w:sectPr w:rsidR="000639E7" w:rsidRPr="00C56784" w:rsidSect="00C5678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4B0F"/>
    <w:multiLevelType w:val="hybridMultilevel"/>
    <w:tmpl w:val="6B340EB4"/>
    <w:lvl w:ilvl="0" w:tplc="0419000B">
      <w:start w:val="1"/>
      <w:numFmt w:val="bullet"/>
      <w:lvlText w:val=""/>
      <w:lvlJc w:val="left"/>
      <w:pPr>
        <w:tabs>
          <w:tab w:val="num" w:pos="435"/>
        </w:tabs>
        <w:ind w:left="435" w:hanging="360"/>
      </w:pPr>
      <w:rPr>
        <w:rFonts w:ascii="Wingdings" w:hAnsi="Wingdings" w:hint="default"/>
      </w:rPr>
    </w:lvl>
    <w:lvl w:ilvl="1" w:tplc="62D85320">
      <w:numFmt w:val="bullet"/>
      <w:lvlText w:val="•"/>
      <w:lvlJc w:val="left"/>
      <w:pPr>
        <w:ind w:left="1155" w:hanging="360"/>
      </w:pPr>
      <w:rPr>
        <w:rFonts w:ascii="Times New Roman" w:eastAsia="Calibri" w:hAnsi="Times New Roman" w:cs="Times New Roman"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301F5847"/>
    <w:multiLevelType w:val="hybridMultilevel"/>
    <w:tmpl w:val="D4F8A902"/>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4B5A007B"/>
    <w:multiLevelType w:val="hybridMultilevel"/>
    <w:tmpl w:val="358A80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B034BC"/>
    <w:multiLevelType w:val="hybridMultilevel"/>
    <w:tmpl w:val="B6A42556"/>
    <w:lvl w:ilvl="0" w:tplc="0419000B">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D7"/>
    <w:rsid w:val="000244D2"/>
    <w:rsid w:val="000639E7"/>
    <w:rsid w:val="0007035F"/>
    <w:rsid w:val="00190DD7"/>
    <w:rsid w:val="00220306"/>
    <w:rsid w:val="00297BDD"/>
    <w:rsid w:val="002B2023"/>
    <w:rsid w:val="00326AC2"/>
    <w:rsid w:val="0042010E"/>
    <w:rsid w:val="00445E92"/>
    <w:rsid w:val="004E7A00"/>
    <w:rsid w:val="005732B2"/>
    <w:rsid w:val="00666204"/>
    <w:rsid w:val="006B527F"/>
    <w:rsid w:val="006E1EE9"/>
    <w:rsid w:val="006F3C14"/>
    <w:rsid w:val="00764EB3"/>
    <w:rsid w:val="007B658F"/>
    <w:rsid w:val="00C10E78"/>
    <w:rsid w:val="00C56784"/>
    <w:rsid w:val="00C73614"/>
    <w:rsid w:val="00CF7CF5"/>
    <w:rsid w:val="00D37C78"/>
    <w:rsid w:val="00DB3DCF"/>
    <w:rsid w:val="00DC0C00"/>
    <w:rsid w:val="00EA4EF5"/>
    <w:rsid w:val="00EC3F4F"/>
    <w:rsid w:val="00F101B4"/>
    <w:rsid w:val="00FC3F63"/>
    <w:rsid w:val="00FC7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F0FCB-4A39-4A77-8BDB-4345828A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3D4D0-2D72-4F17-9C95-20BAADEB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1797</Words>
  <Characters>10245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СППС</dc:creator>
  <cp:keywords/>
  <dc:description/>
  <cp:lastModifiedBy>P2-15pc2</cp:lastModifiedBy>
  <cp:revision>16</cp:revision>
  <dcterms:created xsi:type="dcterms:W3CDTF">2023-09-25T08:17:00Z</dcterms:created>
  <dcterms:modified xsi:type="dcterms:W3CDTF">2025-08-27T08:39:00Z</dcterms:modified>
</cp:coreProperties>
</file>