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4AD0" w:rsidRDefault="00604AD0" w:rsidP="00604AD0">
      <w:pPr>
        <w:ind w:firstLine="0"/>
      </w:pPr>
      <w:r>
        <w:t xml:space="preserve">Заполните пропуски </w:t>
      </w:r>
    </w:p>
    <w:tbl>
      <w:tblPr>
        <w:tblStyle w:val="a3"/>
        <w:tblW w:w="0" w:type="auto"/>
        <w:tblLook w:val="04A0"/>
      </w:tblPr>
      <w:tblGrid>
        <w:gridCol w:w="5387"/>
        <w:gridCol w:w="1991"/>
        <w:gridCol w:w="2193"/>
      </w:tblGrid>
      <w:tr w:rsidR="00604AD0" w:rsidTr="0015675A">
        <w:trPr>
          <w:trHeight w:val="4491"/>
        </w:trPr>
        <w:tc>
          <w:tcPr>
            <w:tcW w:w="3190" w:type="dxa"/>
          </w:tcPr>
          <w:p w:rsidR="00604AD0" w:rsidRDefault="00604AD0" w:rsidP="00604AD0">
            <w:pPr>
              <w:ind w:firstLine="0"/>
            </w:pPr>
            <w:r w:rsidRPr="00604AD0">
              <w:drawing>
                <wp:inline distT="0" distB="0" distL="0" distR="0">
                  <wp:extent cx="1986020" cy="2809301"/>
                  <wp:effectExtent l="19050" t="0" r="0" b="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010" cy="2812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p="http://schemas.openxmlformats.org/presentationml/2006/main" xmlns:a14="http://schemas.microsoft.com/office/drawing/2010/main" xmlns="" xmlns:lc="http://schemas.openxmlformats.org/drawingml/2006/lockedCanvas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p="http://schemas.openxmlformats.org/presentationml/2006/main" xmlns:a14="http://schemas.microsoft.com/office/drawing/2010/main" xmlns="" xmlns:lc="http://schemas.openxmlformats.org/drawingml/2006/lockedCanvas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604AD0" w:rsidRDefault="00604AD0" w:rsidP="00604AD0">
            <w:pPr>
              <w:ind w:firstLine="0"/>
            </w:pPr>
            <w:r w:rsidRPr="00604AD0">
              <w:t xml:space="preserve">И. Ахремчик </w:t>
            </w:r>
            <w:r w:rsidRPr="00604AD0">
              <w:br/>
            </w:r>
          </w:p>
        </w:tc>
        <w:tc>
          <w:tcPr>
            <w:tcW w:w="3191" w:type="dxa"/>
          </w:tcPr>
          <w:p w:rsidR="00604AD0" w:rsidRDefault="0015675A" w:rsidP="00604AD0">
            <w:pPr>
              <w:ind w:firstLine="0"/>
            </w:pPr>
            <w:r>
              <w:t xml:space="preserve"> </w:t>
            </w:r>
          </w:p>
        </w:tc>
      </w:tr>
      <w:tr w:rsidR="00604AD0" w:rsidTr="00604AD0">
        <w:tc>
          <w:tcPr>
            <w:tcW w:w="3190" w:type="dxa"/>
          </w:tcPr>
          <w:p w:rsidR="00604AD0" w:rsidRDefault="00604AD0" w:rsidP="00604AD0">
            <w:pPr>
              <w:ind w:firstLine="0"/>
            </w:pPr>
            <w:r w:rsidRPr="00604AD0">
              <w:drawing>
                <wp:inline distT="0" distB="0" distL="0" distR="0">
                  <wp:extent cx="3263977" cy="1758075"/>
                  <wp:effectExtent l="19050" t="0" r="0" b="0"/>
                  <wp:docPr id="3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5232" cy="1758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p="http://schemas.openxmlformats.org/presentationml/2006/main" xmlns:a14="http://schemas.microsoft.com/office/drawing/2010/main" xmlns="" xmlns:lc="http://schemas.openxmlformats.org/drawingml/2006/lockedCanvas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p="http://schemas.openxmlformats.org/presentationml/2006/main" xmlns:a14="http://schemas.microsoft.com/office/drawing/2010/main" xmlns="" xmlns:lc="http://schemas.openxmlformats.org/drawingml/2006/lockedCanvas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604AD0" w:rsidRDefault="0015675A" w:rsidP="00604AD0">
            <w:pPr>
              <w:ind w:firstLine="0"/>
            </w:pPr>
            <w:r>
              <w:t xml:space="preserve"> </w:t>
            </w:r>
            <w:r w:rsidR="00604AD0" w:rsidRPr="00604AD0">
              <w:t xml:space="preserve"> </w:t>
            </w:r>
          </w:p>
        </w:tc>
        <w:tc>
          <w:tcPr>
            <w:tcW w:w="3191" w:type="dxa"/>
          </w:tcPr>
          <w:p w:rsidR="00604AD0" w:rsidRDefault="00604AD0" w:rsidP="00604AD0">
            <w:pPr>
              <w:ind w:firstLine="0"/>
            </w:pPr>
            <w:r w:rsidRPr="00604AD0">
              <w:t>«Оборона Брестской крепости в 1941 году»</w:t>
            </w:r>
          </w:p>
        </w:tc>
      </w:tr>
      <w:tr w:rsidR="00604AD0" w:rsidTr="00604AD0">
        <w:tc>
          <w:tcPr>
            <w:tcW w:w="3190" w:type="dxa"/>
          </w:tcPr>
          <w:p w:rsidR="00604AD0" w:rsidRDefault="00604AD0" w:rsidP="00604AD0">
            <w:pPr>
              <w:ind w:firstLine="0"/>
            </w:pPr>
            <w:r w:rsidRPr="00604AD0">
              <w:drawing>
                <wp:inline distT="0" distB="0" distL="0" distR="0">
                  <wp:extent cx="2680083" cy="2274163"/>
                  <wp:effectExtent l="19050" t="0" r="5967" b="0"/>
                  <wp:docPr id="5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1907" cy="227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p="http://schemas.openxmlformats.org/presentationml/2006/main" xmlns:a14="http://schemas.microsoft.com/office/drawing/2010/main" xmlns="" xmlns:lc="http://schemas.openxmlformats.org/drawingml/2006/lockedCanvas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p="http://schemas.openxmlformats.org/presentationml/2006/main" xmlns:a14="http://schemas.microsoft.com/office/drawing/2010/main" xmlns="" xmlns:lc="http://schemas.openxmlformats.org/drawingml/2006/lockedCanvas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604AD0" w:rsidRDefault="00604AD0" w:rsidP="00604AD0">
            <w:pPr>
              <w:ind w:firstLine="0"/>
            </w:pPr>
            <w:r w:rsidRPr="00604AD0">
              <w:t xml:space="preserve">В. </w:t>
            </w:r>
            <w:proofErr w:type="spellStart"/>
            <w:r w:rsidRPr="00604AD0">
              <w:t>Суховерхов</w:t>
            </w:r>
            <w:proofErr w:type="spellEnd"/>
            <w:r w:rsidRPr="00604AD0">
              <w:t xml:space="preserve"> </w:t>
            </w:r>
            <w:r w:rsidRPr="00604AD0">
              <w:br/>
            </w:r>
          </w:p>
        </w:tc>
        <w:tc>
          <w:tcPr>
            <w:tcW w:w="3191" w:type="dxa"/>
          </w:tcPr>
          <w:p w:rsidR="00604AD0" w:rsidRDefault="0015675A" w:rsidP="00604AD0">
            <w:pPr>
              <w:ind w:firstLine="0"/>
            </w:pPr>
            <w:r>
              <w:t xml:space="preserve"> </w:t>
            </w:r>
          </w:p>
        </w:tc>
      </w:tr>
      <w:tr w:rsidR="00604AD0" w:rsidTr="00604AD0">
        <w:tc>
          <w:tcPr>
            <w:tcW w:w="3190" w:type="dxa"/>
          </w:tcPr>
          <w:p w:rsidR="00604AD0" w:rsidRDefault="00604AD0" w:rsidP="00604AD0">
            <w:pPr>
              <w:ind w:firstLine="0"/>
            </w:pPr>
            <w:r w:rsidRPr="00604AD0">
              <w:lastRenderedPageBreak/>
              <w:drawing>
                <wp:inline distT="0" distB="0" distL="0" distR="0">
                  <wp:extent cx="1655514" cy="2142963"/>
                  <wp:effectExtent l="19050" t="0" r="1836" b="0"/>
                  <wp:docPr id="6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593" cy="2145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p="http://schemas.openxmlformats.org/presentationml/2006/main" xmlns:a14="http://schemas.microsoft.com/office/drawing/2010/main" xmlns="" xmlns:lc="http://schemas.openxmlformats.org/drawingml/2006/lockedCanvas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p="http://schemas.openxmlformats.org/presentationml/2006/main" xmlns:a14="http://schemas.microsoft.com/office/drawing/2010/main" xmlns="" xmlns:lc="http://schemas.openxmlformats.org/drawingml/2006/lockedCanvas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604AD0" w:rsidRDefault="0015675A" w:rsidP="00604AD0">
            <w:pPr>
              <w:ind w:firstLine="0"/>
            </w:pPr>
            <w:r>
              <w:t xml:space="preserve"> </w:t>
            </w:r>
            <w:r w:rsidR="00604AD0" w:rsidRPr="00604AD0">
              <w:t xml:space="preserve"> </w:t>
            </w:r>
            <w:r w:rsidR="00604AD0" w:rsidRPr="00604AD0">
              <w:br/>
            </w:r>
          </w:p>
        </w:tc>
        <w:tc>
          <w:tcPr>
            <w:tcW w:w="3191" w:type="dxa"/>
          </w:tcPr>
          <w:p w:rsidR="00604AD0" w:rsidRDefault="00604AD0" w:rsidP="00604AD0">
            <w:pPr>
              <w:ind w:firstLine="0"/>
            </w:pPr>
            <w:r w:rsidRPr="00604AD0">
              <w:t>«Партизанская мадонна»</w:t>
            </w:r>
          </w:p>
        </w:tc>
      </w:tr>
      <w:tr w:rsidR="00604AD0" w:rsidTr="00604AD0">
        <w:tc>
          <w:tcPr>
            <w:tcW w:w="3190" w:type="dxa"/>
          </w:tcPr>
          <w:p w:rsidR="00604AD0" w:rsidRDefault="00604AD0" w:rsidP="00604AD0">
            <w:pPr>
              <w:ind w:firstLine="0"/>
            </w:pPr>
            <w:r w:rsidRPr="00604AD0">
              <w:drawing>
                <wp:inline distT="0" distB="0" distL="0" distR="0">
                  <wp:extent cx="2184324" cy="1894901"/>
                  <wp:effectExtent l="19050" t="0" r="6426" b="0"/>
                  <wp:docPr id="7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2242" cy="189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p="http://schemas.openxmlformats.org/presentationml/2006/main" xmlns:a14="http://schemas.microsoft.com/office/drawing/2010/main" xmlns="" xmlns:lc="http://schemas.openxmlformats.org/drawingml/2006/lockedCanvas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p="http://schemas.openxmlformats.org/presentationml/2006/main" xmlns:a14="http://schemas.microsoft.com/office/drawing/2010/main" xmlns="" xmlns:lc="http://schemas.openxmlformats.org/drawingml/2006/lockedCanvas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604AD0" w:rsidRDefault="00604AD0" w:rsidP="00604AD0">
            <w:pPr>
              <w:ind w:firstLine="0"/>
            </w:pPr>
            <w:r w:rsidRPr="00604AD0">
              <w:t xml:space="preserve">М. Савицкий </w:t>
            </w:r>
          </w:p>
        </w:tc>
        <w:tc>
          <w:tcPr>
            <w:tcW w:w="3191" w:type="dxa"/>
          </w:tcPr>
          <w:p w:rsidR="00604AD0" w:rsidRDefault="0015675A" w:rsidP="00604AD0">
            <w:pPr>
              <w:ind w:firstLine="0"/>
            </w:pPr>
            <w:r>
              <w:t xml:space="preserve"> </w:t>
            </w:r>
          </w:p>
        </w:tc>
      </w:tr>
      <w:tr w:rsidR="00604AD0" w:rsidTr="00604AD0">
        <w:tc>
          <w:tcPr>
            <w:tcW w:w="3190" w:type="dxa"/>
          </w:tcPr>
          <w:p w:rsidR="00604AD0" w:rsidRDefault="00604AD0" w:rsidP="00604AD0">
            <w:pPr>
              <w:ind w:firstLine="0"/>
            </w:pPr>
            <w:r w:rsidRPr="00604AD0">
              <w:drawing>
                <wp:inline distT="0" distB="0" distL="0" distR="0">
                  <wp:extent cx="2188990" cy="2644048"/>
                  <wp:effectExtent l="19050" t="0" r="1760" b="0"/>
                  <wp:docPr id="8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7976" cy="2642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p="http://schemas.openxmlformats.org/presentationml/2006/main" xmlns:a14="http://schemas.microsoft.com/office/drawing/2010/main" xmlns="" xmlns:lc="http://schemas.openxmlformats.org/drawingml/2006/lockedCanvas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p="http://schemas.openxmlformats.org/presentationml/2006/main" xmlns:a14="http://schemas.microsoft.com/office/drawing/2010/main" xmlns="" xmlns:lc="http://schemas.openxmlformats.org/drawingml/2006/lockedCanvas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604AD0" w:rsidRDefault="0015675A" w:rsidP="00604AD0">
            <w:pPr>
              <w:ind w:firstLine="0"/>
            </w:pPr>
            <w:r>
              <w:t xml:space="preserve"> </w:t>
            </w:r>
          </w:p>
        </w:tc>
        <w:tc>
          <w:tcPr>
            <w:tcW w:w="3191" w:type="dxa"/>
          </w:tcPr>
          <w:p w:rsidR="00604AD0" w:rsidRDefault="00604AD0" w:rsidP="00604AD0">
            <w:pPr>
              <w:ind w:firstLine="0"/>
            </w:pPr>
            <w:r>
              <w:t>«Казнь»</w:t>
            </w:r>
          </w:p>
        </w:tc>
      </w:tr>
      <w:tr w:rsidR="00604AD0" w:rsidTr="00604AD0">
        <w:tc>
          <w:tcPr>
            <w:tcW w:w="3190" w:type="dxa"/>
          </w:tcPr>
          <w:p w:rsidR="00604AD0" w:rsidRDefault="00604AD0" w:rsidP="00604AD0">
            <w:pPr>
              <w:ind w:firstLine="0"/>
            </w:pPr>
            <w:r w:rsidRPr="00604AD0">
              <w:lastRenderedPageBreak/>
              <w:drawing>
                <wp:inline distT="0" distB="0" distL="0" distR="0">
                  <wp:extent cx="1468227" cy="2831335"/>
                  <wp:effectExtent l="19050" t="0" r="0" b="0"/>
                  <wp:docPr id="12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062" cy="2834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p="http://schemas.openxmlformats.org/presentationml/2006/main" xmlns:a14="http://schemas.microsoft.com/office/drawing/2010/main" xmlns="" xmlns:lc="http://schemas.openxmlformats.org/drawingml/2006/lockedCanvas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p="http://schemas.openxmlformats.org/presentationml/2006/main" xmlns:a14="http://schemas.microsoft.com/office/drawing/2010/main" xmlns="" xmlns:lc="http://schemas.openxmlformats.org/drawingml/2006/lockedCanvas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604AD0" w:rsidRDefault="00604AD0" w:rsidP="00604AD0">
            <w:pPr>
              <w:ind w:firstLine="0"/>
            </w:pPr>
            <w:r w:rsidRPr="00604AD0">
              <w:t>М. Савицкий</w:t>
            </w:r>
          </w:p>
        </w:tc>
        <w:tc>
          <w:tcPr>
            <w:tcW w:w="3191" w:type="dxa"/>
          </w:tcPr>
          <w:p w:rsidR="00604AD0" w:rsidRDefault="0015675A" w:rsidP="00604AD0">
            <w:pPr>
              <w:ind w:firstLine="0"/>
            </w:pPr>
            <w:r>
              <w:t xml:space="preserve"> </w:t>
            </w:r>
          </w:p>
        </w:tc>
      </w:tr>
      <w:tr w:rsidR="00604AD0" w:rsidTr="00604AD0">
        <w:tc>
          <w:tcPr>
            <w:tcW w:w="3190" w:type="dxa"/>
          </w:tcPr>
          <w:p w:rsidR="00604AD0" w:rsidRDefault="0015675A" w:rsidP="00604AD0">
            <w:pPr>
              <w:ind w:firstLine="0"/>
            </w:pPr>
            <w:r>
              <w:t xml:space="preserve"> </w:t>
            </w:r>
            <w:r w:rsidR="00604AD0" w:rsidRPr="00604AD0">
              <w:drawing>
                <wp:inline distT="0" distB="0" distL="0" distR="0">
                  <wp:extent cx="2900420" cy="1641513"/>
                  <wp:effectExtent l="19050" t="0" r="0" b="0"/>
                  <wp:docPr id="11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477" cy="1643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p="http://schemas.openxmlformats.org/presentationml/2006/main" xmlns:a14="http://schemas.microsoft.com/office/drawing/2010/main" xmlns="" xmlns:lc="http://schemas.openxmlformats.org/drawingml/2006/lockedCanvas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p="http://schemas.openxmlformats.org/presentationml/2006/main" xmlns:a14="http://schemas.microsoft.com/office/drawing/2010/main" xmlns="" xmlns:lc="http://schemas.openxmlformats.org/drawingml/2006/lockedCanvas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604AD0" w:rsidRDefault="0015675A" w:rsidP="00604AD0">
            <w:pPr>
              <w:ind w:firstLine="0"/>
            </w:pPr>
            <w:r>
              <w:t xml:space="preserve"> </w:t>
            </w:r>
            <w:r w:rsidR="00604AD0" w:rsidRPr="00604AD0">
              <w:t xml:space="preserve"> </w:t>
            </w:r>
            <w:r w:rsidR="00604AD0" w:rsidRPr="00604AD0">
              <w:br/>
            </w:r>
          </w:p>
        </w:tc>
        <w:tc>
          <w:tcPr>
            <w:tcW w:w="3191" w:type="dxa"/>
          </w:tcPr>
          <w:p w:rsidR="00604AD0" w:rsidRDefault="00604AD0" w:rsidP="00604AD0">
            <w:pPr>
              <w:ind w:firstLine="0"/>
            </w:pPr>
            <w:r w:rsidRPr="00604AD0">
              <w:t>«Минск. 3 июля 1944 года»</w:t>
            </w:r>
          </w:p>
        </w:tc>
      </w:tr>
    </w:tbl>
    <w:p w:rsidR="004514EF" w:rsidRDefault="004514EF" w:rsidP="00604AD0">
      <w:pPr>
        <w:ind w:firstLine="0"/>
      </w:pPr>
    </w:p>
    <w:p w:rsidR="0015675A" w:rsidRDefault="0015675A" w:rsidP="00604AD0">
      <w:pPr>
        <w:ind w:firstLine="0"/>
      </w:pPr>
    </w:p>
    <w:p w:rsidR="0015675A" w:rsidRDefault="0015675A" w:rsidP="00604AD0">
      <w:pPr>
        <w:ind w:firstLine="0"/>
      </w:pPr>
    </w:p>
    <w:p w:rsidR="0015675A" w:rsidRDefault="0015675A" w:rsidP="0015675A">
      <w:pPr>
        <w:ind w:firstLine="0"/>
      </w:pPr>
      <w:r>
        <w:t xml:space="preserve">Заполните пропуски </w:t>
      </w:r>
    </w:p>
    <w:tbl>
      <w:tblPr>
        <w:tblStyle w:val="a3"/>
        <w:tblW w:w="0" w:type="auto"/>
        <w:tblLook w:val="04A0"/>
      </w:tblPr>
      <w:tblGrid>
        <w:gridCol w:w="5387"/>
        <w:gridCol w:w="1991"/>
        <w:gridCol w:w="2193"/>
      </w:tblGrid>
      <w:tr w:rsidR="0015675A" w:rsidTr="00DB025C">
        <w:tc>
          <w:tcPr>
            <w:tcW w:w="3190" w:type="dxa"/>
          </w:tcPr>
          <w:p w:rsidR="0015675A" w:rsidRDefault="0015675A" w:rsidP="00DB025C">
            <w:pPr>
              <w:ind w:firstLine="0"/>
            </w:pPr>
            <w:r w:rsidRPr="00604AD0">
              <w:drawing>
                <wp:inline distT="0" distB="0" distL="0" distR="0">
                  <wp:extent cx="1986020" cy="2809301"/>
                  <wp:effectExtent l="19050" t="0" r="0" b="0"/>
                  <wp:docPr id="14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010" cy="2812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p="http://schemas.openxmlformats.org/presentationml/2006/main" xmlns:a14="http://schemas.microsoft.com/office/drawing/2010/main" xmlns="" xmlns:lc="http://schemas.openxmlformats.org/drawingml/2006/lockedCanvas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p="http://schemas.openxmlformats.org/presentationml/2006/main" xmlns:a14="http://schemas.microsoft.com/office/drawing/2010/main" xmlns="" xmlns:lc="http://schemas.openxmlformats.org/drawingml/2006/lockedCanvas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15675A" w:rsidRDefault="0015675A" w:rsidP="00DB025C">
            <w:pPr>
              <w:ind w:firstLine="0"/>
            </w:pPr>
            <w:r w:rsidRPr="00604AD0">
              <w:t xml:space="preserve">И. Ахремчик </w:t>
            </w:r>
            <w:r w:rsidRPr="00604AD0">
              <w:br/>
            </w:r>
          </w:p>
        </w:tc>
        <w:tc>
          <w:tcPr>
            <w:tcW w:w="3191" w:type="dxa"/>
          </w:tcPr>
          <w:p w:rsidR="0015675A" w:rsidRDefault="0015675A" w:rsidP="00DB025C">
            <w:pPr>
              <w:ind w:firstLine="0"/>
            </w:pPr>
            <w:r w:rsidRPr="00604AD0">
              <w:t>«Защитники Брестской крепости»</w:t>
            </w:r>
          </w:p>
        </w:tc>
      </w:tr>
      <w:tr w:rsidR="0015675A" w:rsidTr="00DB025C">
        <w:tc>
          <w:tcPr>
            <w:tcW w:w="3190" w:type="dxa"/>
          </w:tcPr>
          <w:p w:rsidR="0015675A" w:rsidRDefault="0015675A" w:rsidP="00DB025C">
            <w:pPr>
              <w:ind w:firstLine="0"/>
            </w:pPr>
            <w:r w:rsidRPr="00604AD0">
              <w:lastRenderedPageBreak/>
              <w:drawing>
                <wp:inline distT="0" distB="0" distL="0" distR="0">
                  <wp:extent cx="3263977" cy="1758075"/>
                  <wp:effectExtent l="19050" t="0" r="0" b="0"/>
                  <wp:docPr id="15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5232" cy="1758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p="http://schemas.openxmlformats.org/presentationml/2006/main" xmlns:a14="http://schemas.microsoft.com/office/drawing/2010/main" xmlns="" xmlns:lc="http://schemas.openxmlformats.org/drawingml/2006/lockedCanvas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p="http://schemas.openxmlformats.org/presentationml/2006/main" xmlns:a14="http://schemas.microsoft.com/office/drawing/2010/main" xmlns="" xmlns:lc="http://schemas.openxmlformats.org/drawingml/2006/lockedCanvas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15675A" w:rsidRDefault="0015675A" w:rsidP="00DB025C">
            <w:pPr>
              <w:ind w:firstLine="0"/>
            </w:pPr>
            <w:r w:rsidRPr="00604AD0">
              <w:t xml:space="preserve">Е. Зайцев </w:t>
            </w:r>
          </w:p>
        </w:tc>
        <w:tc>
          <w:tcPr>
            <w:tcW w:w="3191" w:type="dxa"/>
          </w:tcPr>
          <w:p w:rsidR="0015675A" w:rsidRDefault="0015675A" w:rsidP="00DB025C">
            <w:pPr>
              <w:ind w:firstLine="0"/>
            </w:pPr>
            <w:r w:rsidRPr="00604AD0">
              <w:t>«Оборона Брестской крепости в 1941 году»</w:t>
            </w:r>
          </w:p>
        </w:tc>
      </w:tr>
      <w:tr w:rsidR="0015675A" w:rsidTr="00DB025C">
        <w:tc>
          <w:tcPr>
            <w:tcW w:w="3190" w:type="dxa"/>
          </w:tcPr>
          <w:p w:rsidR="0015675A" w:rsidRDefault="0015675A" w:rsidP="00DB025C">
            <w:pPr>
              <w:ind w:firstLine="0"/>
            </w:pPr>
            <w:r w:rsidRPr="00604AD0">
              <w:drawing>
                <wp:inline distT="0" distB="0" distL="0" distR="0">
                  <wp:extent cx="2680083" cy="2274163"/>
                  <wp:effectExtent l="19050" t="0" r="5967" b="0"/>
                  <wp:docPr id="17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1907" cy="227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p="http://schemas.openxmlformats.org/presentationml/2006/main" xmlns:a14="http://schemas.microsoft.com/office/drawing/2010/main" xmlns="" xmlns:lc="http://schemas.openxmlformats.org/drawingml/2006/lockedCanvas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p="http://schemas.openxmlformats.org/presentationml/2006/main" xmlns:a14="http://schemas.microsoft.com/office/drawing/2010/main" xmlns="" xmlns:lc="http://schemas.openxmlformats.org/drawingml/2006/lockedCanvas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15675A" w:rsidRDefault="0015675A" w:rsidP="00DB025C">
            <w:pPr>
              <w:ind w:firstLine="0"/>
            </w:pPr>
            <w:r w:rsidRPr="00604AD0">
              <w:t xml:space="preserve">В. </w:t>
            </w:r>
            <w:proofErr w:type="spellStart"/>
            <w:r w:rsidRPr="00604AD0">
              <w:t>Суховерхов</w:t>
            </w:r>
            <w:proofErr w:type="spellEnd"/>
            <w:r w:rsidRPr="00604AD0">
              <w:t xml:space="preserve"> </w:t>
            </w:r>
            <w:r w:rsidRPr="00604AD0">
              <w:br/>
            </w:r>
          </w:p>
        </w:tc>
        <w:tc>
          <w:tcPr>
            <w:tcW w:w="3191" w:type="dxa"/>
          </w:tcPr>
          <w:p w:rsidR="0015675A" w:rsidRDefault="0015675A" w:rsidP="00DB025C">
            <w:pPr>
              <w:ind w:firstLine="0"/>
            </w:pPr>
            <w:r w:rsidRPr="00604AD0">
              <w:t>«За родную Белоруссию»</w:t>
            </w:r>
          </w:p>
        </w:tc>
      </w:tr>
      <w:tr w:rsidR="0015675A" w:rsidTr="00DB025C">
        <w:tc>
          <w:tcPr>
            <w:tcW w:w="3190" w:type="dxa"/>
          </w:tcPr>
          <w:p w:rsidR="0015675A" w:rsidRDefault="0015675A" w:rsidP="00DB025C">
            <w:pPr>
              <w:ind w:firstLine="0"/>
            </w:pPr>
            <w:r w:rsidRPr="00604AD0">
              <w:drawing>
                <wp:inline distT="0" distB="0" distL="0" distR="0">
                  <wp:extent cx="1655514" cy="2142963"/>
                  <wp:effectExtent l="19050" t="0" r="1836" b="0"/>
                  <wp:docPr id="18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593" cy="2145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p="http://schemas.openxmlformats.org/presentationml/2006/main" xmlns:a14="http://schemas.microsoft.com/office/drawing/2010/main" xmlns="" xmlns:lc="http://schemas.openxmlformats.org/drawingml/2006/lockedCanvas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p="http://schemas.openxmlformats.org/presentationml/2006/main" xmlns:a14="http://schemas.microsoft.com/office/drawing/2010/main" xmlns="" xmlns:lc="http://schemas.openxmlformats.org/drawingml/2006/lockedCanvas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15675A" w:rsidRDefault="0015675A" w:rsidP="00DB025C">
            <w:pPr>
              <w:ind w:firstLine="0"/>
            </w:pPr>
            <w:r w:rsidRPr="00604AD0">
              <w:t xml:space="preserve">М. Савицкий </w:t>
            </w:r>
            <w:r w:rsidRPr="00604AD0">
              <w:br/>
            </w:r>
          </w:p>
        </w:tc>
        <w:tc>
          <w:tcPr>
            <w:tcW w:w="3191" w:type="dxa"/>
          </w:tcPr>
          <w:p w:rsidR="0015675A" w:rsidRDefault="0015675A" w:rsidP="00DB025C">
            <w:pPr>
              <w:ind w:firstLine="0"/>
            </w:pPr>
            <w:r w:rsidRPr="00604AD0">
              <w:t>«Партизанская мадонна»</w:t>
            </w:r>
          </w:p>
        </w:tc>
      </w:tr>
      <w:tr w:rsidR="0015675A" w:rsidTr="00DB025C">
        <w:tc>
          <w:tcPr>
            <w:tcW w:w="3190" w:type="dxa"/>
          </w:tcPr>
          <w:p w:rsidR="0015675A" w:rsidRDefault="0015675A" w:rsidP="00DB025C">
            <w:pPr>
              <w:ind w:firstLine="0"/>
            </w:pPr>
            <w:r w:rsidRPr="00604AD0">
              <w:drawing>
                <wp:inline distT="0" distB="0" distL="0" distR="0">
                  <wp:extent cx="2184324" cy="1894901"/>
                  <wp:effectExtent l="19050" t="0" r="6426" b="0"/>
                  <wp:docPr id="20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2242" cy="189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p="http://schemas.openxmlformats.org/presentationml/2006/main" xmlns:a14="http://schemas.microsoft.com/office/drawing/2010/main" xmlns="" xmlns:lc="http://schemas.openxmlformats.org/drawingml/2006/lockedCanvas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p="http://schemas.openxmlformats.org/presentationml/2006/main" xmlns:a14="http://schemas.microsoft.com/office/drawing/2010/main" xmlns="" xmlns:lc="http://schemas.openxmlformats.org/drawingml/2006/lockedCanvas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15675A" w:rsidRDefault="0015675A" w:rsidP="00DB025C">
            <w:pPr>
              <w:ind w:firstLine="0"/>
            </w:pPr>
            <w:r w:rsidRPr="00604AD0">
              <w:t xml:space="preserve">М. Савицкий </w:t>
            </w:r>
          </w:p>
        </w:tc>
        <w:tc>
          <w:tcPr>
            <w:tcW w:w="3191" w:type="dxa"/>
          </w:tcPr>
          <w:p w:rsidR="0015675A" w:rsidRDefault="0015675A" w:rsidP="00DB025C">
            <w:pPr>
              <w:ind w:firstLine="0"/>
            </w:pPr>
            <w:r w:rsidRPr="00604AD0">
              <w:t>«Партизаны»</w:t>
            </w:r>
          </w:p>
        </w:tc>
      </w:tr>
      <w:tr w:rsidR="0015675A" w:rsidTr="00DB025C">
        <w:tc>
          <w:tcPr>
            <w:tcW w:w="3190" w:type="dxa"/>
          </w:tcPr>
          <w:p w:rsidR="0015675A" w:rsidRDefault="0015675A" w:rsidP="00DB025C">
            <w:pPr>
              <w:ind w:firstLine="0"/>
            </w:pPr>
            <w:r w:rsidRPr="00604AD0">
              <w:lastRenderedPageBreak/>
              <w:drawing>
                <wp:inline distT="0" distB="0" distL="0" distR="0">
                  <wp:extent cx="2188990" cy="2644048"/>
                  <wp:effectExtent l="19050" t="0" r="1760" b="0"/>
                  <wp:docPr id="21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7976" cy="2642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p="http://schemas.openxmlformats.org/presentationml/2006/main" xmlns:a14="http://schemas.microsoft.com/office/drawing/2010/main" xmlns="" xmlns:lc="http://schemas.openxmlformats.org/drawingml/2006/lockedCanvas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p="http://schemas.openxmlformats.org/presentationml/2006/main" xmlns:a14="http://schemas.microsoft.com/office/drawing/2010/main" xmlns="" xmlns:lc="http://schemas.openxmlformats.org/drawingml/2006/lockedCanvas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15675A" w:rsidRDefault="0015675A" w:rsidP="00DB025C">
            <w:pPr>
              <w:ind w:firstLine="0"/>
            </w:pPr>
            <w:r w:rsidRPr="00604AD0">
              <w:t>М. Савицкий</w:t>
            </w:r>
          </w:p>
        </w:tc>
        <w:tc>
          <w:tcPr>
            <w:tcW w:w="3191" w:type="dxa"/>
          </w:tcPr>
          <w:p w:rsidR="0015675A" w:rsidRDefault="0015675A" w:rsidP="00DB025C">
            <w:pPr>
              <w:ind w:firstLine="0"/>
            </w:pPr>
            <w:r>
              <w:t>«Казнь»</w:t>
            </w:r>
          </w:p>
        </w:tc>
      </w:tr>
      <w:tr w:rsidR="0015675A" w:rsidTr="00DB025C">
        <w:tc>
          <w:tcPr>
            <w:tcW w:w="3190" w:type="dxa"/>
          </w:tcPr>
          <w:p w:rsidR="0015675A" w:rsidRDefault="0015675A" w:rsidP="00DB025C">
            <w:pPr>
              <w:ind w:firstLine="0"/>
            </w:pPr>
            <w:r w:rsidRPr="00604AD0">
              <w:drawing>
                <wp:inline distT="0" distB="0" distL="0" distR="0">
                  <wp:extent cx="1468227" cy="2831335"/>
                  <wp:effectExtent l="19050" t="0" r="0" b="0"/>
                  <wp:docPr id="23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062" cy="2834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p="http://schemas.openxmlformats.org/presentationml/2006/main" xmlns:a14="http://schemas.microsoft.com/office/drawing/2010/main" xmlns="" xmlns:lc="http://schemas.openxmlformats.org/drawingml/2006/lockedCanvas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p="http://schemas.openxmlformats.org/presentationml/2006/main" xmlns:a14="http://schemas.microsoft.com/office/drawing/2010/main" xmlns="" xmlns:lc="http://schemas.openxmlformats.org/drawingml/2006/lockedCanvas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15675A" w:rsidRDefault="0015675A" w:rsidP="00DB025C">
            <w:pPr>
              <w:ind w:firstLine="0"/>
            </w:pPr>
            <w:r w:rsidRPr="00604AD0">
              <w:t>М. Савицкий</w:t>
            </w:r>
          </w:p>
        </w:tc>
        <w:tc>
          <w:tcPr>
            <w:tcW w:w="3191" w:type="dxa"/>
          </w:tcPr>
          <w:p w:rsidR="0015675A" w:rsidRDefault="0015675A" w:rsidP="00DB025C">
            <w:pPr>
              <w:ind w:firstLine="0"/>
            </w:pPr>
            <w:r w:rsidRPr="00604AD0">
              <w:t>«</w:t>
            </w:r>
            <w:r>
              <w:t xml:space="preserve">Мадонна </w:t>
            </w:r>
            <w:proofErr w:type="spellStart"/>
            <w:r>
              <w:t>Биркенау</w:t>
            </w:r>
            <w:proofErr w:type="spellEnd"/>
            <w:r w:rsidRPr="00604AD0">
              <w:t>»</w:t>
            </w:r>
          </w:p>
        </w:tc>
      </w:tr>
      <w:tr w:rsidR="0015675A" w:rsidTr="00DB025C">
        <w:tc>
          <w:tcPr>
            <w:tcW w:w="3190" w:type="dxa"/>
          </w:tcPr>
          <w:p w:rsidR="0015675A" w:rsidRDefault="0015675A" w:rsidP="00DB025C">
            <w:pPr>
              <w:ind w:firstLine="0"/>
            </w:pPr>
            <w:r w:rsidRPr="00604AD0">
              <w:drawing>
                <wp:inline distT="0" distB="0" distL="0" distR="0">
                  <wp:extent cx="2900420" cy="1641513"/>
                  <wp:effectExtent l="19050" t="0" r="0" b="0"/>
                  <wp:docPr id="24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477" cy="1643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p="http://schemas.openxmlformats.org/presentationml/2006/main" xmlns:a14="http://schemas.microsoft.com/office/drawing/2010/main" xmlns="" xmlns:lc="http://schemas.openxmlformats.org/drawingml/2006/lockedCanvas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p="http://schemas.openxmlformats.org/presentationml/2006/main" xmlns:a14="http://schemas.microsoft.com/office/drawing/2010/main" xmlns="" xmlns:lc="http://schemas.openxmlformats.org/drawingml/2006/lockedCanvas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15675A" w:rsidRDefault="0015675A" w:rsidP="00DB025C">
            <w:pPr>
              <w:ind w:firstLine="0"/>
            </w:pPr>
            <w:r w:rsidRPr="00604AD0">
              <w:t xml:space="preserve">В. Волков </w:t>
            </w:r>
            <w:r w:rsidRPr="00604AD0">
              <w:br/>
            </w:r>
          </w:p>
        </w:tc>
        <w:tc>
          <w:tcPr>
            <w:tcW w:w="3191" w:type="dxa"/>
          </w:tcPr>
          <w:p w:rsidR="0015675A" w:rsidRDefault="0015675A" w:rsidP="00DB025C">
            <w:pPr>
              <w:ind w:firstLine="0"/>
            </w:pPr>
            <w:r w:rsidRPr="00604AD0">
              <w:t>«Минск. 3 июля 1944 года»</w:t>
            </w:r>
          </w:p>
        </w:tc>
      </w:tr>
    </w:tbl>
    <w:p w:rsidR="0015675A" w:rsidRDefault="0015675A" w:rsidP="0015675A">
      <w:pPr>
        <w:ind w:firstLine="0"/>
      </w:pPr>
    </w:p>
    <w:p w:rsidR="0015675A" w:rsidRDefault="0015675A" w:rsidP="00604AD0">
      <w:pPr>
        <w:ind w:firstLine="0"/>
      </w:pPr>
    </w:p>
    <w:sectPr w:rsidR="0015675A" w:rsidSect="004514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604AD0"/>
    <w:rsid w:val="0015675A"/>
    <w:rsid w:val="004514EF"/>
    <w:rsid w:val="006007F5"/>
    <w:rsid w:val="00604AD0"/>
    <w:rsid w:val="00BA1A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14E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04AD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04A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4A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82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 G50</dc:creator>
  <cp:lastModifiedBy>Lenovo G50</cp:lastModifiedBy>
  <cp:revision>1</cp:revision>
  <dcterms:created xsi:type="dcterms:W3CDTF">2026-04-30T16:01:00Z</dcterms:created>
  <dcterms:modified xsi:type="dcterms:W3CDTF">2026-04-30T16:16:00Z</dcterms:modified>
</cp:coreProperties>
</file>